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39B" w:rsidRDefault="00E92347" w:rsidP="00A85991">
      <w:pPr>
        <w:pStyle w:val="Titre"/>
      </w:pPr>
      <w:r>
        <w:rPr>
          <w:noProof/>
          <w:lang w:eastAsia="en-US" w:bidi="ar-SA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6" type="#_x0000_t65" style="position:absolute;margin-left:276pt;margin-top:-29.4pt;width:242.55pt;height:79.6pt;z-index:251660288;mso-wrap-distance-top:7.2pt;mso-wrap-distance-bottom:7.2pt;mso-position-horizontal-relative:margin;mso-position-vertical-relative:margin" o:allowincell="f" fillcolor="#cf7b79 [2421]" strokecolor="#969696" strokeweight=".5pt">
            <v:fill opacity="19661f"/>
            <v:textbox style="mso-next-textbox:#_x0000_s1026" inset="10.8pt,7.2pt,10.8pt">
              <w:txbxContent>
                <w:p w:rsidR="00A85991" w:rsidRPr="00B50059" w:rsidRDefault="00A85991" w:rsidP="00B50059">
                  <w:pPr>
                    <w:tabs>
                      <w:tab w:val="left" w:pos="851"/>
                    </w:tabs>
                    <w:spacing w:after="0" w:line="240" w:lineRule="auto"/>
                    <w:rPr>
                      <w:rFonts w:asciiTheme="majorHAnsi" w:eastAsiaTheme="majorEastAsia" w:hAnsiTheme="majorHAnsi" w:cstheme="majorBidi"/>
                      <w:sz w:val="24"/>
                      <w:szCs w:val="20"/>
                    </w:rPr>
                  </w:pPr>
                  <w:r w:rsidRPr="00B50059">
                    <w:rPr>
                      <w:rFonts w:asciiTheme="majorHAnsi" w:eastAsiaTheme="majorEastAsia" w:hAnsiTheme="majorHAnsi" w:cstheme="majorBidi"/>
                      <w:sz w:val="24"/>
                      <w:szCs w:val="20"/>
                    </w:rPr>
                    <w:t>C1-</w:t>
                  </w:r>
                  <w:r w:rsidR="00B50059" w:rsidRPr="00B50059">
                    <w:rPr>
                      <w:rFonts w:asciiTheme="majorHAnsi" w:eastAsiaTheme="majorEastAsia" w:hAnsiTheme="majorHAnsi" w:cstheme="majorBidi"/>
                      <w:sz w:val="24"/>
                      <w:szCs w:val="20"/>
                    </w:rPr>
                    <w:t>2</w:t>
                  </w:r>
                  <w:r w:rsidRPr="00B50059">
                    <w:rPr>
                      <w:rFonts w:asciiTheme="majorHAnsi" w:eastAsiaTheme="majorEastAsia" w:hAnsiTheme="majorHAnsi" w:cstheme="majorBidi"/>
                      <w:sz w:val="24"/>
                      <w:szCs w:val="20"/>
                    </w:rPr>
                    <w:t>.</w:t>
                  </w:r>
                  <w:r w:rsidR="00B50059" w:rsidRPr="00B50059">
                    <w:rPr>
                      <w:rFonts w:asciiTheme="majorHAnsi" w:eastAsiaTheme="majorEastAsia" w:hAnsiTheme="majorHAnsi" w:cstheme="majorBidi"/>
                      <w:sz w:val="24"/>
                      <w:szCs w:val="20"/>
                    </w:rPr>
                    <w:t>9</w:t>
                  </w:r>
                  <w:r w:rsidRPr="00B50059">
                    <w:rPr>
                      <w:rFonts w:asciiTheme="majorHAnsi" w:eastAsiaTheme="majorEastAsia" w:hAnsiTheme="majorHAnsi" w:cstheme="majorBidi"/>
                      <w:sz w:val="24"/>
                      <w:szCs w:val="20"/>
                    </w:rPr>
                    <w:tab/>
                  </w:r>
                  <w:r w:rsidR="007075A6" w:rsidRPr="00B50059">
                    <w:rPr>
                      <w:rFonts w:asciiTheme="majorHAnsi" w:eastAsiaTheme="majorEastAsia" w:hAnsiTheme="majorHAnsi" w:cstheme="majorBidi"/>
                      <w:sz w:val="24"/>
                      <w:szCs w:val="20"/>
                    </w:rPr>
                    <w:t xml:space="preserve">Réaliser </w:t>
                  </w:r>
                  <w:r w:rsidR="00B50059" w:rsidRPr="00B50059">
                    <w:rPr>
                      <w:rFonts w:asciiTheme="majorHAnsi" w:eastAsiaTheme="majorEastAsia" w:hAnsiTheme="majorHAnsi" w:cstheme="majorBidi"/>
                      <w:sz w:val="24"/>
                      <w:szCs w:val="20"/>
                    </w:rPr>
                    <w:t>les préparations de base</w:t>
                  </w:r>
                </w:p>
                <w:p w:rsidR="00B50059" w:rsidRPr="00B50059" w:rsidRDefault="00B50059" w:rsidP="00B50059">
                  <w:pPr>
                    <w:tabs>
                      <w:tab w:val="left" w:pos="851"/>
                    </w:tabs>
                    <w:spacing w:after="0" w:line="240" w:lineRule="auto"/>
                    <w:rPr>
                      <w:rFonts w:asciiTheme="majorHAnsi" w:eastAsiaTheme="majorEastAsia" w:hAnsiTheme="majorHAnsi" w:cstheme="majorBidi"/>
                      <w:sz w:val="24"/>
                      <w:szCs w:val="20"/>
                    </w:rPr>
                  </w:pPr>
                  <w:r w:rsidRPr="00B50059">
                    <w:rPr>
                      <w:rFonts w:asciiTheme="majorHAnsi" w:eastAsiaTheme="majorEastAsia" w:hAnsiTheme="majorHAnsi" w:cstheme="majorBidi"/>
                      <w:sz w:val="24"/>
                      <w:szCs w:val="20"/>
                    </w:rPr>
                    <w:t>C1-2.10    Réaliser une pâte de base</w:t>
                  </w:r>
                </w:p>
                <w:p w:rsidR="00B50059" w:rsidRPr="00B50059" w:rsidRDefault="00B50059" w:rsidP="00B50059">
                  <w:pPr>
                    <w:tabs>
                      <w:tab w:val="left" w:pos="851"/>
                    </w:tabs>
                    <w:spacing w:after="0" w:line="240" w:lineRule="auto"/>
                    <w:rPr>
                      <w:rFonts w:asciiTheme="majorHAnsi" w:eastAsiaTheme="majorEastAsia" w:hAnsiTheme="majorHAnsi" w:cstheme="majorBidi"/>
                      <w:sz w:val="24"/>
                      <w:szCs w:val="20"/>
                    </w:rPr>
                  </w:pPr>
                  <w:r w:rsidRPr="00B50059">
                    <w:rPr>
                      <w:rFonts w:asciiTheme="majorHAnsi" w:eastAsiaTheme="majorEastAsia" w:hAnsiTheme="majorHAnsi" w:cstheme="majorBidi"/>
                      <w:sz w:val="24"/>
                      <w:szCs w:val="20"/>
                    </w:rPr>
                    <w:t>C1-2.11    Mettre en œuvre les cuissons de base</w:t>
                  </w:r>
                </w:p>
                <w:p w:rsidR="007075A6" w:rsidRPr="00B50059" w:rsidRDefault="007075A6" w:rsidP="007075A6">
                  <w:pPr>
                    <w:tabs>
                      <w:tab w:val="left" w:pos="851"/>
                    </w:tabs>
                    <w:spacing w:after="0" w:line="240" w:lineRule="auto"/>
                    <w:rPr>
                      <w:rFonts w:asciiTheme="majorHAnsi" w:eastAsiaTheme="majorEastAsia" w:hAnsiTheme="majorHAnsi" w:cstheme="majorBidi"/>
                      <w:szCs w:val="20"/>
                    </w:rPr>
                  </w:pPr>
                </w:p>
                <w:p w:rsidR="007075A6" w:rsidRDefault="007075A6" w:rsidP="007075A6">
                  <w:pPr>
                    <w:tabs>
                      <w:tab w:val="left" w:pos="851"/>
                    </w:tabs>
                    <w:spacing w:after="0" w:line="240" w:lineRule="auto"/>
                    <w:rPr>
                      <w:rFonts w:asciiTheme="majorHAnsi" w:eastAsiaTheme="majorEastAsia" w:hAnsiTheme="majorHAnsi" w:cstheme="majorBidi"/>
                      <w:color w:val="5A5A5A" w:themeColor="text1" w:themeTint="A5"/>
                      <w:sz w:val="24"/>
                      <w:szCs w:val="24"/>
                    </w:rPr>
                  </w:pPr>
                </w:p>
                <w:p w:rsidR="00A85991" w:rsidRPr="00A85991" w:rsidRDefault="00A85991" w:rsidP="007075A6">
                  <w:pPr>
                    <w:tabs>
                      <w:tab w:val="left" w:pos="851"/>
                    </w:tabs>
                    <w:spacing w:after="0" w:line="240" w:lineRule="auto"/>
                    <w:rPr>
                      <w:rFonts w:asciiTheme="majorHAnsi" w:eastAsiaTheme="majorEastAsia" w:hAnsiTheme="majorHAnsi" w:cstheme="majorBidi"/>
                      <w:color w:val="5A5A5A" w:themeColor="text1" w:themeTint="A5"/>
                      <w:sz w:val="24"/>
                      <w:szCs w:val="24"/>
                    </w:rPr>
                  </w:pPr>
                </w:p>
              </w:txbxContent>
            </v:textbox>
            <w10:wrap type="square" anchorx="margin" anchory="margin"/>
          </v:shape>
        </w:pict>
      </w:r>
      <w:r w:rsidR="00B41AB8">
        <w:rPr>
          <w:noProof/>
          <w:lang w:eastAsia="en-US" w:bidi="ar-SA"/>
        </w:rPr>
        <w:t>Pâte à choux</w:t>
      </w:r>
      <w:r w:rsidR="00A85991">
        <w:t> :</w:t>
      </w:r>
      <w:r w:rsidR="00B50059">
        <w:t xml:space="preserve">   </w:t>
      </w:r>
      <w:r w:rsidR="00A85991">
        <w:t xml:space="preserve">   </w:t>
      </w:r>
    </w:p>
    <w:p w:rsidR="001A6DF5" w:rsidRPr="001A6DF5" w:rsidRDefault="001A6DF5" w:rsidP="001A6DF5">
      <w:pPr>
        <w:spacing w:after="0"/>
        <w:rPr>
          <w:color w:val="FFFFFF" w:themeColor="background1"/>
          <w:sz w:val="28"/>
          <w:szCs w:val="28"/>
        </w:rPr>
      </w:pPr>
      <w:r w:rsidRPr="001A6DF5">
        <w:rPr>
          <w:color w:val="FFFFFF" w:themeColor="background1"/>
          <w:sz w:val="28"/>
          <w:szCs w:val="28"/>
          <w:highlight w:val="darkBlue"/>
        </w:rPr>
        <w:t>Situation professionnelle</w:t>
      </w:r>
    </w:p>
    <w:p w:rsidR="00B50059" w:rsidRDefault="00B50059" w:rsidP="008D69BA">
      <w:pPr>
        <w:pStyle w:val="NormalWeb"/>
        <w:spacing w:before="0" w:beforeAutospacing="0" w:after="0" w:afterAutospacing="0"/>
        <w:jc w:val="both"/>
      </w:pPr>
      <w:r>
        <w:t>Vous êtes dans la brasserie le FLETAN de Dieppe. Une maison qui fait le maximum de production maison. En pâtisserie aujourd’hui, le chef de partie</w:t>
      </w:r>
      <w:r w:rsidR="001A6DF5">
        <w:t xml:space="preserve"> </w:t>
      </w:r>
      <w:r>
        <w:t>va vous faire préparer des choux à la crème pâtissière et des chouquettes</w:t>
      </w:r>
      <w:r w:rsidR="001A6DF5">
        <w:t>. Il vous charge de</w:t>
      </w:r>
      <w:r>
        <w:t>s</w:t>
      </w:r>
      <w:r w:rsidR="001A6DF5">
        <w:t xml:space="preserve"> préparation</w:t>
      </w:r>
      <w:r>
        <w:t>s</w:t>
      </w:r>
      <w:r w:rsidR="001A6DF5">
        <w:t xml:space="preserve"> de </w:t>
      </w:r>
      <w:r>
        <w:t>base</w:t>
      </w:r>
      <w:r w:rsidR="001A6DF5">
        <w:t xml:space="preserve">. </w:t>
      </w:r>
      <w:r w:rsidR="00652A5C">
        <w:t xml:space="preserve">    </w:t>
      </w:r>
    </w:p>
    <w:p w:rsidR="001A6DF5" w:rsidRDefault="008D69BA" w:rsidP="008D69BA">
      <w:pPr>
        <w:pStyle w:val="NormalWeb"/>
        <w:spacing w:before="0" w:beforeAutospacing="0" w:after="0" w:afterAutospacing="0"/>
        <w:jc w:val="both"/>
        <w:rPr>
          <w:b/>
          <w:bCs/>
          <w:i/>
          <w:iCs/>
          <w:color w:val="1F497D" w:themeColor="text2"/>
          <w:sz w:val="28"/>
          <w:szCs w:val="28"/>
        </w:rPr>
      </w:pPr>
      <w:r>
        <w:t>À</w:t>
      </w:r>
      <w:r w:rsidR="00B50059">
        <w:t xml:space="preserve"> la fin de votre production, vous lui donnerez les points importants à maîtriser pour réussir ces desserts.</w:t>
      </w:r>
      <w:r w:rsidR="00652A5C">
        <w:t xml:space="preserve">         </w:t>
      </w:r>
    </w:p>
    <w:p w:rsidR="00B50059" w:rsidRDefault="00B50059" w:rsidP="001A6DF5">
      <w:pPr>
        <w:pStyle w:val="NormalWeb"/>
        <w:spacing w:before="0" w:beforeAutospacing="0" w:after="0" w:afterAutospacing="0"/>
      </w:pPr>
    </w:p>
    <w:p w:rsidR="00B50059" w:rsidRDefault="00B50059" w:rsidP="001A6DF5">
      <w:pPr>
        <w:pStyle w:val="NormalWeb"/>
        <w:spacing w:before="0" w:beforeAutospacing="0" w:after="0" w:afterAutospacing="0"/>
      </w:pPr>
    </w:p>
    <w:p w:rsidR="001A6DF5" w:rsidRPr="001A6DF5" w:rsidRDefault="001A6DF5" w:rsidP="001A6DF5">
      <w:pPr>
        <w:pStyle w:val="NormalWeb"/>
        <w:spacing w:before="0" w:beforeAutospacing="0" w:after="0" w:afterAutospacing="0"/>
        <w:rPr>
          <w:sz w:val="40"/>
          <w:szCs w:val="40"/>
          <w:bdr w:val="single" w:sz="4" w:space="0" w:color="auto"/>
        </w:rPr>
      </w:pPr>
      <w:r w:rsidRPr="001A6DF5">
        <w:rPr>
          <w:sz w:val="40"/>
          <w:szCs w:val="40"/>
          <w:bdr w:val="single" w:sz="4" w:space="0" w:color="auto"/>
        </w:rPr>
        <w:t>Activités de réflexion</w:t>
      </w:r>
      <w:r w:rsidR="001154EB">
        <w:rPr>
          <w:i/>
          <w:iCs/>
          <w:sz w:val="28"/>
          <w:szCs w:val="28"/>
        </w:rPr>
        <w:t xml:space="preserve">    </w:t>
      </w:r>
    </w:p>
    <w:p w:rsidR="001A6DF5" w:rsidRDefault="001A6DF5" w:rsidP="001A6DF5">
      <w:pPr>
        <w:pStyle w:val="NormalWeb"/>
        <w:spacing w:before="0" w:beforeAutospacing="0" w:after="0" w:afterAutospacing="0"/>
      </w:pPr>
    </w:p>
    <w:p w:rsidR="001A6DF5" w:rsidRPr="00652A5C" w:rsidRDefault="001154EB" w:rsidP="00594E31">
      <w:pPr>
        <w:pStyle w:val="NormalWeb"/>
        <w:numPr>
          <w:ilvl w:val="0"/>
          <w:numId w:val="1"/>
        </w:numPr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De quoi parle-t-on ? </w:t>
      </w:r>
    </w:p>
    <w:p w:rsidR="00652A5C" w:rsidRPr="00A33B0C" w:rsidRDefault="001154EB" w:rsidP="00652A5C">
      <w:pPr>
        <w:pStyle w:val="NormalWeb"/>
        <w:spacing w:before="0" w:beforeAutospacing="0" w:after="0" w:afterAutospacing="0"/>
      </w:pPr>
      <w:r>
        <w:t>Note ici, toutes les informations que tu as retenu</w:t>
      </w:r>
      <w:r w:rsidR="008D69BA">
        <w:t>es</w:t>
      </w:r>
      <w:bookmarkStart w:id="0" w:name="_GoBack"/>
      <w:bookmarkEnd w:id="0"/>
      <w:r>
        <w:t xml:space="preserve"> sur l’histoire de la pâte à choux.</w:t>
      </w:r>
    </w:p>
    <w:p w:rsidR="00652A5C" w:rsidRPr="001154EB" w:rsidRDefault="00652A5C" w:rsidP="001154EB">
      <w:pPr>
        <w:pStyle w:val="NormalWeb"/>
        <w:spacing w:before="0" w:beforeAutospacing="0" w:after="0" w:afterAutospacing="0"/>
      </w:pPr>
    </w:p>
    <w:p w:rsidR="001154EB" w:rsidRPr="00A33B0C" w:rsidRDefault="001154EB" w:rsidP="001154EB">
      <w:pPr>
        <w:pStyle w:val="NormalWeb"/>
        <w:numPr>
          <w:ilvl w:val="0"/>
          <w:numId w:val="12"/>
        </w:numPr>
        <w:spacing w:before="0" w:beforeAutospacing="0" w:after="0" w:afterAutospacing="0"/>
      </w:pPr>
      <w:r>
        <w:t> …………………………………………………………………………………………….</w:t>
      </w:r>
    </w:p>
    <w:p w:rsidR="00652A5C" w:rsidRDefault="00652A5C" w:rsidP="001154EB">
      <w:pPr>
        <w:pStyle w:val="NormalWeb"/>
        <w:spacing w:before="0" w:beforeAutospacing="0" w:after="0" w:afterAutospacing="0"/>
      </w:pPr>
    </w:p>
    <w:p w:rsidR="001154EB" w:rsidRPr="00A33B0C" w:rsidRDefault="001154EB" w:rsidP="001154EB">
      <w:pPr>
        <w:pStyle w:val="NormalWeb"/>
        <w:numPr>
          <w:ilvl w:val="0"/>
          <w:numId w:val="12"/>
        </w:numPr>
        <w:spacing w:before="0" w:beforeAutospacing="0" w:after="0" w:afterAutospacing="0"/>
      </w:pPr>
      <w:r>
        <w:t> …………………………………………………………………………………………….</w:t>
      </w:r>
    </w:p>
    <w:p w:rsidR="001154EB" w:rsidRDefault="001154EB" w:rsidP="001154EB">
      <w:pPr>
        <w:pStyle w:val="NormalWeb"/>
        <w:spacing w:before="0" w:beforeAutospacing="0" w:after="0" w:afterAutospacing="0"/>
      </w:pPr>
    </w:p>
    <w:p w:rsidR="001154EB" w:rsidRPr="00A33B0C" w:rsidRDefault="001154EB" w:rsidP="001154EB">
      <w:pPr>
        <w:pStyle w:val="NormalWeb"/>
        <w:numPr>
          <w:ilvl w:val="0"/>
          <w:numId w:val="12"/>
        </w:numPr>
        <w:spacing w:before="0" w:beforeAutospacing="0" w:after="0" w:afterAutospacing="0"/>
      </w:pPr>
      <w:r>
        <w:t> …………………………………………………………………………………………….</w:t>
      </w:r>
    </w:p>
    <w:p w:rsidR="001154EB" w:rsidRDefault="001154EB" w:rsidP="001154EB">
      <w:pPr>
        <w:pStyle w:val="NormalWeb"/>
        <w:spacing w:before="0" w:beforeAutospacing="0" w:after="0" w:afterAutospacing="0"/>
      </w:pPr>
    </w:p>
    <w:p w:rsidR="001154EB" w:rsidRPr="00A33B0C" w:rsidRDefault="001154EB" w:rsidP="001154EB">
      <w:pPr>
        <w:pStyle w:val="NormalWeb"/>
        <w:numPr>
          <w:ilvl w:val="0"/>
          <w:numId w:val="12"/>
        </w:numPr>
        <w:spacing w:before="0" w:beforeAutospacing="0" w:after="0" w:afterAutospacing="0"/>
      </w:pPr>
      <w:r>
        <w:t> …………………………………………………………………………………………….</w:t>
      </w:r>
    </w:p>
    <w:p w:rsidR="001154EB" w:rsidRDefault="001154EB" w:rsidP="001154EB">
      <w:pPr>
        <w:pStyle w:val="NormalWeb"/>
        <w:spacing w:before="0" w:beforeAutospacing="0" w:after="0" w:afterAutospacing="0"/>
      </w:pPr>
    </w:p>
    <w:p w:rsidR="001154EB" w:rsidRPr="00A33B0C" w:rsidRDefault="001154EB" w:rsidP="001154EB">
      <w:pPr>
        <w:pStyle w:val="NormalWeb"/>
        <w:numPr>
          <w:ilvl w:val="0"/>
          <w:numId w:val="12"/>
        </w:numPr>
        <w:spacing w:before="0" w:beforeAutospacing="0" w:after="0" w:afterAutospacing="0"/>
      </w:pPr>
      <w:r>
        <w:t> …………………………………………………………………………………………….</w:t>
      </w:r>
    </w:p>
    <w:p w:rsidR="001154EB" w:rsidRDefault="001154EB" w:rsidP="001154EB">
      <w:pPr>
        <w:pStyle w:val="NormalWeb"/>
        <w:spacing w:before="0" w:beforeAutospacing="0" w:after="0" w:afterAutospacing="0"/>
      </w:pPr>
    </w:p>
    <w:p w:rsidR="001154EB" w:rsidRPr="00A33B0C" w:rsidRDefault="001154EB" w:rsidP="001154EB">
      <w:pPr>
        <w:pStyle w:val="NormalWeb"/>
        <w:numPr>
          <w:ilvl w:val="0"/>
          <w:numId w:val="12"/>
        </w:numPr>
        <w:spacing w:before="0" w:beforeAutospacing="0" w:after="0" w:afterAutospacing="0"/>
      </w:pPr>
      <w:r>
        <w:t> …………………………………………………………………………………………….</w:t>
      </w:r>
    </w:p>
    <w:p w:rsidR="001154EB" w:rsidRPr="001154EB" w:rsidRDefault="001154EB" w:rsidP="001154EB">
      <w:pPr>
        <w:pStyle w:val="NormalWeb"/>
        <w:spacing w:before="0" w:beforeAutospacing="0" w:after="0" w:afterAutospacing="0"/>
      </w:pPr>
    </w:p>
    <w:p w:rsidR="001154EB" w:rsidRPr="00A33B0C" w:rsidRDefault="001154EB" w:rsidP="001154EB">
      <w:pPr>
        <w:pStyle w:val="NormalWeb"/>
        <w:numPr>
          <w:ilvl w:val="0"/>
          <w:numId w:val="12"/>
        </w:numPr>
        <w:spacing w:before="0" w:beforeAutospacing="0" w:after="0" w:afterAutospacing="0"/>
      </w:pPr>
      <w:r>
        <w:t> …………………………………………………………………………………………….</w:t>
      </w:r>
    </w:p>
    <w:p w:rsidR="006642E7" w:rsidRDefault="006642E7" w:rsidP="001154EB">
      <w:pPr>
        <w:pStyle w:val="NormalWeb"/>
        <w:spacing w:before="0" w:beforeAutospacing="0" w:after="0" w:afterAutospacing="0"/>
      </w:pPr>
    </w:p>
    <w:p w:rsidR="001154EB" w:rsidRPr="00A33B0C" w:rsidRDefault="001154EB" w:rsidP="001154EB">
      <w:pPr>
        <w:pStyle w:val="NormalWeb"/>
        <w:numPr>
          <w:ilvl w:val="0"/>
          <w:numId w:val="12"/>
        </w:numPr>
        <w:spacing w:before="0" w:beforeAutospacing="0" w:after="0" w:afterAutospacing="0"/>
      </w:pPr>
      <w:r>
        <w:t> …………………………………………………………………………………………….</w:t>
      </w:r>
    </w:p>
    <w:p w:rsidR="00652A5C" w:rsidRPr="00A33B0C" w:rsidRDefault="00652A5C" w:rsidP="00A33B0C">
      <w:pPr>
        <w:pStyle w:val="NormalWeb"/>
        <w:spacing w:before="0" w:beforeAutospacing="0" w:after="0" w:afterAutospacing="0"/>
      </w:pPr>
    </w:p>
    <w:p w:rsidR="00652A5C" w:rsidRPr="00A33B0C" w:rsidRDefault="00652A5C" w:rsidP="00A33B0C">
      <w:pPr>
        <w:pStyle w:val="NormalWeb"/>
        <w:spacing w:before="0" w:beforeAutospacing="0" w:after="0" w:afterAutospacing="0"/>
      </w:pPr>
    </w:p>
    <w:p w:rsidR="00652A5C" w:rsidRPr="001A6DF5" w:rsidRDefault="00652A5C" w:rsidP="00652A5C">
      <w:pPr>
        <w:pStyle w:val="NormalWeb"/>
        <w:spacing w:before="0" w:beforeAutospacing="0" w:after="0" w:afterAutospacing="0"/>
        <w:rPr>
          <w:sz w:val="40"/>
          <w:szCs w:val="40"/>
          <w:bdr w:val="single" w:sz="4" w:space="0" w:color="auto"/>
        </w:rPr>
      </w:pPr>
      <w:r w:rsidRPr="001A6DF5">
        <w:rPr>
          <w:sz w:val="40"/>
          <w:szCs w:val="40"/>
          <w:bdr w:val="single" w:sz="4" w:space="0" w:color="auto"/>
        </w:rPr>
        <w:t>A</w:t>
      </w:r>
      <w:r>
        <w:rPr>
          <w:sz w:val="40"/>
          <w:szCs w:val="40"/>
          <w:bdr w:val="single" w:sz="4" w:space="0" w:color="auto"/>
        </w:rPr>
        <w:t>telier de production</w:t>
      </w:r>
    </w:p>
    <w:p w:rsidR="006642E7" w:rsidRDefault="006642E7" w:rsidP="00A33B0C">
      <w:pPr>
        <w:pStyle w:val="NormalWeb"/>
        <w:spacing w:before="0" w:beforeAutospacing="0" w:after="0" w:afterAutospacing="0"/>
      </w:pPr>
    </w:p>
    <w:p w:rsidR="00B41AB8" w:rsidRDefault="001154EB" w:rsidP="001154EB">
      <w:pPr>
        <w:pStyle w:val="NormalWeb"/>
        <w:numPr>
          <w:ilvl w:val="0"/>
          <w:numId w:val="10"/>
        </w:numPr>
        <w:spacing w:before="0" w:beforeAutospacing="0" w:after="0" w:afterAutospacing="0"/>
        <w:ind w:left="851"/>
        <w:rPr>
          <w:b/>
          <w:bCs/>
          <w:sz w:val="28"/>
          <w:szCs w:val="28"/>
        </w:rPr>
      </w:pPr>
      <w:r w:rsidRPr="007616A3">
        <w:rPr>
          <w:noProof/>
          <w:lang w:eastAsia="fr-FR" w:bidi="ar-SA"/>
        </w:rPr>
        <w:drawing>
          <wp:anchor distT="0" distB="0" distL="114300" distR="114300" simplePos="0" relativeHeight="251651584" behindDoc="1" locked="0" layoutInCell="1" allowOverlap="1" wp14:anchorId="55DB93D2" wp14:editId="63C2C8B6">
            <wp:simplePos x="0" y="0"/>
            <wp:positionH relativeFrom="column">
              <wp:posOffset>4551619</wp:posOffset>
            </wp:positionH>
            <wp:positionV relativeFrom="paragraph">
              <wp:posOffset>139270</wp:posOffset>
            </wp:positionV>
            <wp:extent cx="822960" cy="822960"/>
            <wp:effectExtent l="0" t="0" r="0" b="0"/>
            <wp:wrapTight wrapText="bothSides">
              <wp:wrapPolygon edited="0">
                <wp:start x="17500" y="0"/>
                <wp:lineTo x="4000" y="1500"/>
                <wp:lineTo x="0" y="3500"/>
                <wp:lineTo x="500" y="21000"/>
                <wp:lineTo x="20500" y="21000"/>
                <wp:lineTo x="20500" y="0"/>
                <wp:lineTo x="17500" y="0"/>
              </wp:wrapPolygon>
            </wp:wrapTight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Vidé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960" cy="822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41AB8">
        <w:rPr>
          <w:b/>
          <w:bCs/>
          <w:sz w:val="28"/>
          <w:szCs w:val="28"/>
        </w:rPr>
        <w:t>Visualisation des 2 vidéos en lien avec l’atelier</w:t>
      </w:r>
    </w:p>
    <w:p w:rsidR="00B41AB8" w:rsidRDefault="00B41AB8" w:rsidP="001154EB">
      <w:pPr>
        <w:pStyle w:val="NormalWeb"/>
        <w:spacing w:before="0" w:beforeAutospacing="0" w:after="0" w:afterAutospacing="0"/>
        <w:ind w:left="851"/>
        <w:rPr>
          <w:b/>
          <w:bCs/>
          <w:sz w:val="28"/>
          <w:szCs w:val="28"/>
        </w:rPr>
      </w:pPr>
    </w:p>
    <w:p w:rsidR="00652A5C" w:rsidRDefault="00652A5C" w:rsidP="001154EB">
      <w:pPr>
        <w:pStyle w:val="NormalWeb"/>
        <w:numPr>
          <w:ilvl w:val="0"/>
          <w:numId w:val="10"/>
        </w:numPr>
        <w:spacing w:before="0" w:beforeAutospacing="0" w:after="0" w:afterAutospacing="0"/>
        <w:ind w:left="85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Production de groupe</w:t>
      </w:r>
    </w:p>
    <w:p w:rsidR="00652A5C" w:rsidRPr="00A33B0C" w:rsidRDefault="00652A5C" w:rsidP="001154EB">
      <w:pPr>
        <w:pStyle w:val="NormalWeb"/>
        <w:spacing w:before="0" w:beforeAutospacing="0" w:after="0" w:afterAutospacing="0"/>
        <w:ind w:left="851"/>
        <w:jc w:val="both"/>
      </w:pPr>
    </w:p>
    <w:p w:rsidR="00652A5C" w:rsidRPr="00652A5C" w:rsidRDefault="00652A5C" w:rsidP="001154EB">
      <w:pPr>
        <w:pStyle w:val="NormalWeb"/>
        <w:numPr>
          <w:ilvl w:val="0"/>
          <w:numId w:val="10"/>
        </w:numPr>
        <w:spacing w:before="0" w:beforeAutospacing="0" w:after="0" w:afterAutospacing="0"/>
        <w:ind w:left="851"/>
        <w:rPr>
          <w:b/>
          <w:bCs/>
          <w:sz w:val="28"/>
          <w:szCs w:val="28"/>
        </w:rPr>
      </w:pPr>
      <w:r w:rsidRPr="00652A5C">
        <w:rPr>
          <w:b/>
          <w:bCs/>
          <w:sz w:val="28"/>
          <w:szCs w:val="28"/>
        </w:rPr>
        <w:t>Etude sensorielle</w:t>
      </w:r>
    </w:p>
    <w:p w:rsidR="00A33B0C" w:rsidRDefault="00A33B0C" w:rsidP="001154EB">
      <w:pPr>
        <w:pStyle w:val="NormalWeb"/>
        <w:spacing w:before="0" w:beforeAutospacing="0" w:after="0" w:afterAutospacing="0"/>
        <w:ind w:left="851"/>
        <w:jc w:val="both"/>
      </w:pPr>
    </w:p>
    <w:p w:rsidR="001154EB" w:rsidRDefault="001154EB" w:rsidP="001154EB">
      <w:pPr>
        <w:pStyle w:val="NormalWeb"/>
        <w:spacing w:before="0" w:beforeAutospacing="0" w:after="0" w:afterAutospacing="0"/>
        <w:ind w:left="851"/>
        <w:jc w:val="both"/>
      </w:pPr>
    </w:p>
    <w:p w:rsidR="001154EB" w:rsidRDefault="001154EB" w:rsidP="001154EB">
      <w:pPr>
        <w:pStyle w:val="NormalWeb"/>
        <w:spacing w:before="0" w:beforeAutospacing="0" w:after="0" w:afterAutospacing="0"/>
        <w:ind w:left="851"/>
        <w:jc w:val="both"/>
      </w:pPr>
    </w:p>
    <w:p w:rsidR="00652A5C" w:rsidRDefault="00652A5C" w:rsidP="00652A5C">
      <w:pPr>
        <w:pStyle w:val="NormalWeb"/>
        <w:spacing w:before="0" w:beforeAutospacing="0" w:after="0" w:afterAutospacing="0"/>
        <w:rPr>
          <w:sz w:val="40"/>
          <w:szCs w:val="40"/>
          <w:bdr w:val="single" w:sz="4" w:space="0" w:color="auto"/>
        </w:rPr>
      </w:pPr>
      <w:r w:rsidRPr="00652A5C">
        <w:rPr>
          <w:sz w:val="40"/>
          <w:szCs w:val="40"/>
          <w:bdr w:val="single" w:sz="4" w:space="0" w:color="auto"/>
        </w:rPr>
        <w:t>Synthèse de l’atelier</w:t>
      </w:r>
    </w:p>
    <w:p w:rsidR="00652A5C" w:rsidRDefault="00E92347" w:rsidP="00A33B0C">
      <w:pPr>
        <w:pStyle w:val="NormalWeb"/>
        <w:spacing w:before="0" w:beforeAutospacing="0" w:after="0" w:afterAutospacing="0"/>
        <w:jc w:val="both"/>
      </w:pPr>
      <w:r>
        <w:rPr>
          <w:noProof/>
          <w:lang w:eastAsia="fr-FR" w:bidi="ar-SA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0" type="#_x0000_t176" style="position:absolute;left:0;text-align:left;margin-left:-13.75pt;margin-top:11.25pt;width:514.45pt;height:52.8pt;z-index:251683328">
            <v:textbox>
              <w:txbxContent>
                <w:p w:rsidR="001154EB" w:rsidRPr="001154EB" w:rsidRDefault="001154EB" w:rsidP="001154EB">
                  <w:pPr>
                    <w:jc w:val="center"/>
                    <w:rPr>
                      <w:i/>
                      <w:sz w:val="28"/>
                    </w:rPr>
                  </w:pPr>
                  <w:r w:rsidRPr="001154EB">
                    <w:rPr>
                      <w:i/>
                      <w:sz w:val="28"/>
                    </w:rPr>
                    <w:t>Sur fiche d’analyse technique</w:t>
                  </w:r>
                </w:p>
              </w:txbxContent>
            </v:textbox>
          </v:shape>
        </w:pict>
      </w:r>
    </w:p>
    <w:p w:rsidR="00A33B0C" w:rsidRDefault="00A33B0C" w:rsidP="00A33B0C">
      <w:pPr>
        <w:pStyle w:val="NormalWeb"/>
        <w:spacing w:before="0" w:beforeAutospacing="0" w:after="0" w:afterAutospacing="0"/>
        <w:jc w:val="both"/>
      </w:pPr>
    </w:p>
    <w:p w:rsidR="00A33B0C" w:rsidRPr="00A33B0C" w:rsidRDefault="00A33B0C" w:rsidP="00A33B0C">
      <w:pPr>
        <w:pStyle w:val="NormalWeb"/>
        <w:spacing w:before="0" w:beforeAutospacing="0" w:after="0" w:afterAutospacing="0"/>
        <w:jc w:val="both"/>
      </w:pPr>
    </w:p>
    <w:p w:rsidR="00652A5C" w:rsidRDefault="00652A5C" w:rsidP="006642E7">
      <w:pPr>
        <w:pStyle w:val="NormalWeb"/>
        <w:spacing w:before="0" w:beforeAutospacing="0" w:after="0" w:afterAutospacing="0"/>
        <w:jc w:val="both"/>
      </w:pPr>
    </w:p>
    <w:p w:rsidR="00B41AB8" w:rsidRPr="001154EB" w:rsidRDefault="00B41AB8" w:rsidP="001154EB">
      <w:pPr>
        <w:pStyle w:val="NormalWeb"/>
        <w:spacing w:before="0" w:beforeAutospacing="0" w:after="0" w:afterAutospacing="0"/>
        <w:rPr>
          <w:sz w:val="40"/>
          <w:szCs w:val="40"/>
          <w:bdr w:val="single" w:sz="4" w:space="0" w:color="auto"/>
        </w:rPr>
        <w:sectPr w:rsidR="00B41AB8" w:rsidRPr="001154EB" w:rsidSect="001A6DF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993" w:right="720" w:bottom="720" w:left="1134" w:header="426" w:footer="708" w:gutter="0"/>
          <w:cols w:space="708"/>
          <w:docGrid w:linePitch="360"/>
        </w:sectPr>
      </w:pPr>
    </w:p>
    <w:p w:rsidR="00B41AB8" w:rsidRPr="006C6EBB" w:rsidRDefault="00B41AB8" w:rsidP="00B41AB8">
      <w:pPr>
        <w:jc w:val="center"/>
        <w:rPr>
          <w:rFonts w:ascii="Baskerville Old Face" w:hAnsi="Baskerville Old Face"/>
          <w:sz w:val="48"/>
          <w:szCs w:val="48"/>
        </w:rPr>
      </w:pPr>
      <w:r w:rsidRPr="006C6EBB">
        <w:rPr>
          <w:rFonts w:ascii="Baskerville Old Face" w:hAnsi="Baskerville Old Face"/>
          <w:sz w:val="48"/>
          <w:szCs w:val="48"/>
        </w:rPr>
        <w:lastRenderedPageBreak/>
        <w:t xml:space="preserve">Analyse sensorielle </w:t>
      </w:r>
      <w:r>
        <w:rPr>
          <w:rFonts w:ascii="Baskerville Old Face" w:hAnsi="Baskerville Old Face"/>
          <w:sz w:val="48"/>
          <w:szCs w:val="48"/>
        </w:rPr>
        <w:t xml:space="preserve">de : ________________________ </w:t>
      </w:r>
    </w:p>
    <w:p w:rsidR="00B41AB8" w:rsidRPr="00A800F6" w:rsidRDefault="00B41AB8" w:rsidP="00B41AB8">
      <w:pPr>
        <w:rPr>
          <w:i/>
          <w:iCs/>
          <w:sz w:val="28"/>
          <w:szCs w:val="28"/>
        </w:rPr>
      </w:pPr>
      <w:r w:rsidRPr="00A800F6">
        <w:rPr>
          <w:i/>
          <w:iCs/>
          <w:sz w:val="28"/>
          <w:szCs w:val="28"/>
        </w:rPr>
        <w:t xml:space="preserve">But :   </w:t>
      </w:r>
      <w:r w:rsidRPr="006C6EBB">
        <w:rPr>
          <w:i/>
          <w:iCs/>
          <w:sz w:val="24"/>
          <w:szCs w:val="24"/>
        </w:rPr>
        <w:t xml:space="preserve">Décrire, analyser le produit « Témoin » à obtenir lors de la préparation expérimentale.        </w:t>
      </w:r>
      <w:r>
        <w:rPr>
          <w:i/>
          <w:iCs/>
          <w:sz w:val="28"/>
          <w:szCs w:val="28"/>
        </w:rPr>
        <w:br/>
      </w:r>
      <w:r w:rsidRPr="006C6EBB">
        <w:rPr>
          <w:b/>
          <w:bCs/>
          <w:i/>
          <w:iCs/>
          <w:sz w:val="28"/>
          <w:szCs w:val="28"/>
        </w:rPr>
        <w:t xml:space="preserve">              C</w:t>
      </w:r>
      <w:r>
        <w:rPr>
          <w:b/>
          <w:bCs/>
          <w:i/>
          <w:iCs/>
          <w:sz w:val="28"/>
          <w:szCs w:val="28"/>
        </w:rPr>
        <w:t xml:space="preserve">2-2   </w:t>
      </w:r>
      <w:r w:rsidRPr="001F2B8A">
        <w:rPr>
          <w:i/>
          <w:iCs/>
          <w:sz w:val="28"/>
          <w:szCs w:val="28"/>
        </w:rPr>
        <w:t>Communiquer à des fins commerciales</w:t>
      </w:r>
      <w:r>
        <w:rPr>
          <w:b/>
          <w:bCs/>
          <w:i/>
          <w:iCs/>
          <w:sz w:val="28"/>
          <w:szCs w:val="28"/>
        </w:rPr>
        <w:t xml:space="preserve">          C</w:t>
      </w:r>
      <w:r w:rsidRPr="006C6EBB">
        <w:rPr>
          <w:b/>
          <w:bCs/>
          <w:i/>
          <w:iCs/>
          <w:sz w:val="28"/>
          <w:szCs w:val="28"/>
        </w:rPr>
        <w:t>3-2</w:t>
      </w:r>
      <w:r w:rsidRPr="00A800F6">
        <w:rPr>
          <w:i/>
          <w:iCs/>
          <w:sz w:val="28"/>
          <w:szCs w:val="28"/>
        </w:rPr>
        <w:t xml:space="preserve"> </w:t>
      </w:r>
      <w:r w:rsidRPr="006C6EBB">
        <w:rPr>
          <w:i/>
          <w:iCs/>
          <w:sz w:val="24"/>
          <w:szCs w:val="24"/>
        </w:rPr>
        <w:t>Optimiser les performances de l’équipe</w:t>
      </w:r>
    </w:p>
    <w:tbl>
      <w:tblPr>
        <w:tblStyle w:val="Grilledutableau"/>
        <w:tblW w:w="14743" w:type="dxa"/>
        <w:tblInd w:w="-318" w:type="dxa"/>
        <w:tblLook w:val="04A0" w:firstRow="1" w:lastRow="0" w:firstColumn="1" w:lastColumn="0" w:noHBand="0" w:noVBand="1"/>
      </w:tblPr>
      <w:tblGrid>
        <w:gridCol w:w="2411"/>
        <w:gridCol w:w="1276"/>
        <w:gridCol w:w="11056"/>
      </w:tblGrid>
      <w:tr w:rsidR="00B41AB8" w:rsidRPr="00F13B27" w:rsidTr="00C9415B">
        <w:trPr>
          <w:trHeight w:val="483"/>
        </w:trPr>
        <w:tc>
          <w:tcPr>
            <w:tcW w:w="2411" w:type="dxa"/>
            <w:shd w:val="clear" w:color="auto" w:fill="8DB3E2" w:themeFill="text2" w:themeFillTint="66"/>
            <w:vAlign w:val="center"/>
          </w:tcPr>
          <w:p w:rsidR="00B41AB8" w:rsidRPr="00F13B27" w:rsidRDefault="00B41AB8" w:rsidP="00C9415B">
            <w:pPr>
              <w:jc w:val="center"/>
              <w:rPr>
                <w:b/>
                <w:bCs/>
                <w:sz w:val="28"/>
                <w:szCs w:val="28"/>
              </w:rPr>
            </w:pPr>
            <w:r w:rsidRPr="00F13B27">
              <w:rPr>
                <w:b/>
                <w:bCs/>
                <w:sz w:val="28"/>
                <w:szCs w:val="28"/>
              </w:rPr>
              <w:t>Les 5 sens</w:t>
            </w:r>
          </w:p>
        </w:tc>
        <w:tc>
          <w:tcPr>
            <w:tcW w:w="12332" w:type="dxa"/>
            <w:gridSpan w:val="2"/>
            <w:shd w:val="clear" w:color="auto" w:fill="8DB3E2" w:themeFill="text2" w:themeFillTint="66"/>
            <w:vAlign w:val="center"/>
          </w:tcPr>
          <w:p w:rsidR="00B41AB8" w:rsidRPr="00F13B27" w:rsidRDefault="00B41AB8" w:rsidP="00C9415B">
            <w:pPr>
              <w:rPr>
                <w:b/>
                <w:bCs/>
                <w:sz w:val="28"/>
                <w:szCs w:val="28"/>
              </w:rPr>
            </w:pPr>
            <w:r w:rsidRPr="00503F8E">
              <w:rPr>
                <w:b/>
                <w:bCs/>
                <w:sz w:val="24"/>
                <w:szCs w:val="28"/>
              </w:rPr>
              <w:t>Votre avis :</w:t>
            </w:r>
            <w:r>
              <w:rPr>
                <w:b/>
                <w:bCs/>
                <w:sz w:val="24"/>
                <w:szCs w:val="28"/>
              </w:rPr>
              <w:t xml:space="preserve">                                pâte à choux au lait                                                          Pâte à choux à l’eau</w:t>
            </w:r>
          </w:p>
        </w:tc>
      </w:tr>
      <w:tr w:rsidR="00B41AB8" w:rsidTr="00C9415B">
        <w:tc>
          <w:tcPr>
            <w:tcW w:w="2411" w:type="dxa"/>
            <w:vAlign w:val="center"/>
          </w:tcPr>
          <w:p w:rsidR="00B41AB8" w:rsidRDefault="00B41AB8" w:rsidP="00C9415B">
            <w:pPr>
              <w:rPr>
                <w:sz w:val="28"/>
                <w:szCs w:val="28"/>
                <w:u w:val="single"/>
              </w:rPr>
            </w:pPr>
            <w:r w:rsidRPr="00091E20">
              <w:rPr>
                <w:sz w:val="28"/>
                <w:szCs w:val="28"/>
                <w:u w:val="single"/>
              </w:rPr>
              <w:t xml:space="preserve">Regarder : </w:t>
            </w:r>
          </w:p>
          <w:p w:rsidR="00B41AB8" w:rsidRDefault="00B41AB8" w:rsidP="00C9415B">
            <w:pPr>
              <w:jc w:val="center"/>
              <w:rPr>
                <w:sz w:val="28"/>
                <w:szCs w:val="28"/>
                <w:u w:val="single"/>
              </w:rPr>
            </w:pPr>
            <w:r>
              <w:t>Comment est</w:t>
            </w:r>
            <w:r>
              <w:br/>
              <w:t xml:space="preserve"> le produit ?</w:t>
            </w:r>
          </w:p>
          <w:p w:rsidR="00B41AB8" w:rsidRDefault="00B41AB8" w:rsidP="00C9415B">
            <w:pPr>
              <w:jc w:val="center"/>
            </w:pPr>
            <w:r>
              <w:t xml:space="preserve">Aspect </w:t>
            </w:r>
          </w:p>
          <w:p w:rsidR="00B41AB8" w:rsidRDefault="00B41AB8" w:rsidP="00C9415B">
            <w:pPr>
              <w:jc w:val="center"/>
            </w:pPr>
            <w:r>
              <w:t>Couleur</w:t>
            </w:r>
          </w:p>
          <w:p w:rsidR="00B41AB8" w:rsidRDefault="00B41AB8" w:rsidP="00C9415B">
            <w:r w:rsidRPr="00503F8E">
              <w:rPr>
                <w:sz w:val="28"/>
                <w:szCs w:val="28"/>
                <w:u w:val="single"/>
              </w:rPr>
              <w:t>Ecouter :</w:t>
            </w:r>
            <w:r>
              <w:t xml:space="preserve"> </w:t>
            </w:r>
          </w:p>
          <w:p w:rsidR="00B41AB8" w:rsidRDefault="00B41AB8" w:rsidP="00C9415B"/>
        </w:tc>
        <w:tc>
          <w:tcPr>
            <w:tcW w:w="1276" w:type="dxa"/>
          </w:tcPr>
          <w:p w:rsidR="00B41AB8" w:rsidRDefault="00B41AB8" w:rsidP="00C9415B">
            <w:pPr>
              <w:rPr>
                <w:noProof/>
              </w:rPr>
            </w:pPr>
            <w:r>
              <w:rPr>
                <w:noProof/>
                <w:lang w:eastAsia="fr-FR" w:bidi="ar-SA"/>
              </w:rPr>
              <w:drawing>
                <wp:anchor distT="0" distB="0" distL="114300" distR="114300" simplePos="0" relativeHeight="251654656" behindDoc="0" locked="0" layoutInCell="1" allowOverlap="1" wp14:anchorId="48E19599" wp14:editId="1134D970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133985</wp:posOffset>
                  </wp:positionV>
                  <wp:extent cx="241935" cy="108653"/>
                  <wp:effectExtent l="38100" t="38100" r="24765" b="24765"/>
                  <wp:wrapNone/>
                  <wp:docPr id="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1086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scene3d>
                            <a:camera prst="perspectiveFront">
                              <a:rot lat="0" lon="10800000" rev="0"/>
                            </a:camera>
                            <a:lightRig rig="threePt" dir="t"/>
                          </a:scene3d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r-FR" w:bidi="ar-SA"/>
              </w:rPr>
              <w:drawing>
                <wp:anchor distT="0" distB="0" distL="114300" distR="114300" simplePos="0" relativeHeight="251657728" behindDoc="0" locked="0" layoutInCell="1" allowOverlap="1" wp14:anchorId="338662C6" wp14:editId="45880B8A">
                  <wp:simplePos x="0" y="0"/>
                  <wp:positionH relativeFrom="column">
                    <wp:posOffset>64770</wp:posOffset>
                  </wp:positionH>
                  <wp:positionV relativeFrom="paragraph">
                    <wp:posOffset>126365</wp:posOffset>
                  </wp:positionV>
                  <wp:extent cx="234696" cy="106680"/>
                  <wp:effectExtent l="0" t="0" r="0" b="0"/>
                  <wp:wrapNone/>
                  <wp:docPr id="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518" cy="1088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B41AB8" w:rsidRDefault="00B41AB8" w:rsidP="00C9415B"/>
        </w:tc>
        <w:tc>
          <w:tcPr>
            <w:tcW w:w="11056" w:type="dxa"/>
          </w:tcPr>
          <w:p w:rsidR="00B41AB8" w:rsidRDefault="00E92347" w:rsidP="00C9415B"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margin-left:256.3pt;margin-top:-.35pt;width:0;height:281.7pt;z-index:251682304;mso-position-horizontal-relative:text;mso-position-vertical-relative:text" o:connectortype="straight" strokeweight=".25pt"/>
              </w:pict>
            </w:r>
          </w:p>
          <w:p w:rsidR="00B41AB8" w:rsidRDefault="00B41AB8" w:rsidP="00C9415B"/>
          <w:p w:rsidR="00B41AB8" w:rsidRDefault="00B41AB8" w:rsidP="00C9415B"/>
        </w:tc>
      </w:tr>
      <w:tr w:rsidR="00B41AB8" w:rsidTr="00C9415B">
        <w:tc>
          <w:tcPr>
            <w:tcW w:w="2411" w:type="dxa"/>
            <w:vAlign w:val="center"/>
          </w:tcPr>
          <w:p w:rsidR="00B41AB8" w:rsidRDefault="00B41AB8" w:rsidP="00C9415B">
            <w:pPr>
              <w:rPr>
                <w:sz w:val="28"/>
                <w:szCs w:val="28"/>
                <w:u w:val="single"/>
              </w:rPr>
            </w:pPr>
            <w:r w:rsidRPr="00091E20">
              <w:rPr>
                <w:sz w:val="28"/>
                <w:szCs w:val="28"/>
                <w:u w:val="single"/>
              </w:rPr>
              <w:t>Sentir</w:t>
            </w:r>
          </w:p>
          <w:p w:rsidR="00B41AB8" w:rsidRDefault="00B41AB8" w:rsidP="00C9415B">
            <w:pPr>
              <w:rPr>
                <w:sz w:val="28"/>
                <w:szCs w:val="28"/>
                <w:u w:val="single"/>
              </w:rPr>
            </w:pPr>
          </w:p>
          <w:p w:rsidR="00B41AB8" w:rsidRDefault="00B41AB8" w:rsidP="00C9415B">
            <w:pPr>
              <w:jc w:val="center"/>
            </w:pPr>
          </w:p>
        </w:tc>
        <w:tc>
          <w:tcPr>
            <w:tcW w:w="1276" w:type="dxa"/>
          </w:tcPr>
          <w:p w:rsidR="00B41AB8" w:rsidRDefault="00B41AB8" w:rsidP="00C9415B">
            <w:r>
              <w:rPr>
                <w:noProof/>
                <w:lang w:eastAsia="fr-FR" w:bidi="ar-SA"/>
              </w:rPr>
              <w:drawing>
                <wp:anchor distT="0" distB="0" distL="114300" distR="114300" simplePos="0" relativeHeight="251661824" behindDoc="0" locked="0" layoutInCell="1" allowOverlap="1" wp14:anchorId="0F2F7D29" wp14:editId="2BE14112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147320</wp:posOffset>
                  </wp:positionV>
                  <wp:extent cx="314325" cy="314325"/>
                  <wp:effectExtent l="19050" t="0" r="9525" b="0"/>
                  <wp:wrapNone/>
                  <wp:docPr id="5" name="Image 4" descr="http://ts2.mm.bing.net/th?id=H.4614131507923305&amp;pid=1.7&amp;w=148&amp;h=148&amp;c=7&amp;rs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ts2.mm.bing.net/th?id=H.4614131507923305&amp;pid=1.7&amp;w=148&amp;h=148&amp;c=7&amp;rs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56" w:type="dxa"/>
          </w:tcPr>
          <w:p w:rsidR="00B41AB8" w:rsidRDefault="00B41AB8" w:rsidP="00C9415B"/>
        </w:tc>
      </w:tr>
      <w:tr w:rsidR="00B41AB8" w:rsidTr="00C9415B">
        <w:tc>
          <w:tcPr>
            <w:tcW w:w="2411" w:type="dxa"/>
            <w:vAlign w:val="center"/>
          </w:tcPr>
          <w:p w:rsidR="00B41AB8" w:rsidRPr="00482269" w:rsidRDefault="00B41AB8" w:rsidP="00C9415B">
            <w:pPr>
              <w:jc w:val="center"/>
              <w:rPr>
                <w:sz w:val="20"/>
                <w:szCs w:val="20"/>
                <w:u w:val="single"/>
              </w:rPr>
            </w:pPr>
            <w:r w:rsidRPr="00091E20">
              <w:rPr>
                <w:sz w:val="28"/>
                <w:szCs w:val="28"/>
                <w:u w:val="single"/>
              </w:rPr>
              <w:t>Toucher :</w:t>
            </w:r>
            <w:r w:rsidRPr="00482269">
              <w:rPr>
                <w:sz w:val="20"/>
                <w:szCs w:val="20"/>
                <w:u w:val="single"/>
              </w:rPr>
              <w:t xml:space="preserve"> </w:t>
            </w:r>
          </w:p>
          <w:p w:rsidR="00B41AB8" w:rsidRPr="00482269" w:rsidRDefault="00B41AB8" w:rsidP="00C9415B">
            <w:pPr>
              <w:rPr>
                <w:sz w:val="8"/>
                <w:szCs w:val="8"/>
                <w:u w:val="single"/>
              </w:rPr>
            </w:pPr>
          </w:p>
          <w:p w:rsidR="00B41AB8" w:rsidRPr="00482269" w:rsidRDefault="00B41AB8" w:rsidP="00C9415B">
            <w:pPr>
              <w:jc w:val="center"/>
            </w:pPr>
            <w:r w:rsidRPr="00482269">
              <w:t>Température</w:t>
            </w:r>
          </w:p>
          <w:p w:rsidR="00B41AB8" w:rsidRDefault="00B41AB8" w:rsidP="00C9415B">
            <w:pPr>
              <w:jc w:val="center"/>
            </w:pPr>
            <w:r>
              <w:t>Texture à la cuillère</w:t>
            </w:r>
          </w:p>
          <w:p w:rsidR="00B41AB8" w:rsidRPr="008E04B7" w:rsidRDefault="00B41AB8" w:rsidP="00C9415B">
            <w:pPr>
              <w:jc w:val="center"/>
            </w:pPr>
            <w:r>
              <w:t>Texture en bouche</w:t>
            </w:r>
          </w:p>
        </w:tc>
        <w:tc>
          <w:tcPr>
            <w:tcW w:w="1276" w:type="dxa"/>
          </w:tcPr>
          <w:p w:rsidR="00B41AB8" w:rsidRDefault="00B41AB8" w:rsidP="00C9415B">
            <w:r>
              <w:rPr>
                <w:noProof/>
                <w:lang w:eastAsia="fr-FR" w:bidi="ar-SA"/>
              </w:rPr>
              <w:drawing>
                <wp:anchor distT="0" distB="0" distL="114300" distR="114300" simplePos="0" relativeHeight="251664896" behindDoc="1" locked="0" layoutInCell="1" allowOverlap="1" wp14:anchorId="7B8A2BB3" wp14:editId="7EBB5BE6">
                  <wp:simplePos x="0" y="0"/>
                  <wp:positionH relativeFrom="column">
                    <wp:posOffset>401955</wp:posOffset>
                  </wp:positionH>
                  <wp:positionV relativeFrom="paragraph">
                    <wp:posOffset>258445</wp:posOffset>
                  </wp:positionV>
                  <wp:extent cx="303530" cy="457200"/>
                  <wp:effectExtent l="19050" t="0" r="1270" b="0"/>
                  <wp:wrapTight wrapText="bothSides">
                    <wp:wrapPolygon edited="0">
                      <wp:start x="-1356" y="0"/>
                      <wp:lineTo x="-1356" y="20700"/>
                      <wp:lineTo x="21690" y="20700"/>
                      <wp:lineTo x="21690" y="0"/>
                      <wp:lineTo x="-1356" y="0"/>
                    </wp:wrapPolygon>
                  </wp:wrapTight>
                  <wp:docPr id="1" name="Image 1" descr="http://coqsauvin.files.wordpress.com/2008/11/fourchet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oqsauvin.files.wordpress.com/2008/11/fourchet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53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 w:bidi="ar-SA"/>
              </w:rPr>
              <w:drawing>
                <wp:anchor distT="0" distB="0" distL="114300" distR="114300" simplePos="0" relativeHeight="251667968" behindDoc="1" locked="0" layoutInCell="1" allowOverlap="1" wp14:anchorId="74C179B7" wp14:editId="3D6768BA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15240</wp:posOffset>
                  </wp:positionV>
                  <wp:extent cx="457200" cy="435610"/>
                  <wp:effectExtent l="95250" t="114300" r="76200" b="78740"/>
                  <wp:wrapNone/>
                  <wp:docPr id="7" name="Image 7" descr="http://ts4.mm.bing.net/th?id=H.5012786030315819&amp;pid=1.7&amp;w=118&amp;h=155&amp;c=7&amp;rs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ts4.mm.bing.net/th?id=H.5012786030315819&amp;pid=1.7&amp;w=118&amp;h=155&amp;c=7&amp;rs=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/>
                          <a:srcRect l="5432" t="15882" r="-1" b="15568"/>
                          <a:stretch/>
                        </pic:blipFill>
                        <pic:spPr bwMode="auto">
                          <a:xfrm rot="19101989">
                            <a:off x="0" y="0"/>
                            <a:ext cx="457200" cy="435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1056" w:type="dxa"/>
          </w:tcPr>
          <w:p w:rsidR="00B41AB8" w:rsidRDefault="00B41AB8" w:rsidP="00C9415B"/>
        </w:tc>
      </w:tr>
      <w:tr w:rsidR="00B41AB8" w:rsidTr="00C9415B">
        <w:tc>
          <w:tcPr>
            <w:tcW w:w="2411" w:type="dxa"/>
            <w:vAlign w:val="center"/>
          </w:tcPr>
          <w:p w:rsidR="00B41AB8" w:rsidRPr="00091E20" w:rsidRDefault="00B41AB8" w:rsidP="00C9415B">
            <w:pPr>
              <w:rPr>
                <w:sz w:val="28"/>
                <w:szCs w:val="28"/>
                <w:u w:val="single"/>
              </w:rPr>
            </w:pPr>
            <w:r w:rsidRPr="00091E20">
              <w:rPr>
                <w:sz w:val="28"/>
                <w:szCs w:val="28"/>
                <w:u w:val="single"/>
              </w:rPr>
              <w:t>Goûter</w:t>
            </w:r>
          </w:p>
          <w:p w:rsidR="00B41AB8" w:rsidRDefault="00B41AB8" w:rsidP="00C9415B">
            <w:pPr>
              <w:jc w:val="center"/>
            </w:pPr>
            <w:r>
              <w:t>Saveur caractéristique</w:t>
            </w:r>
          </w:p>
          <w:p w:rsidR="00B41AB8" w:rsidRDefault="00B41AB8" w:rsidP="00C9415B">
            <w:pPr>
              <w:jc w:val="center"/>
            </w:pPr>
            <w:r>
              <w:t>Parfum spécifique</w:t>
            </w:r>
          </w:p>
          <w:p w:rsidR="00B41AB8" w:rsidRDefault="00B41AB8" w:rsidP="00C9415B">
            <w:pPr>
              <w:jc w:val="center"/>
            </w:pPr>
            <w:r>
              <w:t>Intensité</w:t>
            </w:r>
          </w:p>
          <w:p w:rsidR="00B41AB8" w:rsidRDefault="00B41AB8" w:rsidP="00C9415B">
            <w:pPr>
              <w:jc w:val="center"/>
            </w:pPr>
            <w:r>
              <w:t>Défauts de saveur</w:t>
            </w:r>
          </w:p>
          <w:p w:rsidR="00B41AB8" w:rsidRDefault="00B41AB8" w:rsidP="00C9415B">
            <w:pPr>
              <w:jc w:val="center"/>
            </w:pPr>
          </w:p>
        </w:tc>
        <w:tc>
          <w:tcPr>
            <w:tcW w:w="1276" w:type="dxa"/>
          </w:tcPr>
          <w:p w:rsidR="00B41AB8" w:rsidRDefault="00B41AB8" w:rsidP="00C9415B">
            <w:pPr>
              <w:jc w:val="center"/>
              <w:rPr>
                <w:noProof/>
              </w:rPr>
            </w:pPr>
          </w:p>
          <w:p w:rsidR="00B41AB8" w:rsidRDefault="00B41AB8" w:rsidP="00C9415B">
            <w:pPr>
              <w:jc w:val="center"/>
            </w:pPr>
            <w:r>
              <w:rPr>
                <w:noProof/>
                <w:lang w:eastAsia="fr-FR" w:bidi="ar-SA"/>
              </w:rPr>
              <w:drawing>
                <wp:inline distT="0" distB="0" distL="0" distR="0" wp14:anchorId="43297C2A" wp14:editId="298D33DF">
                  <wp:extent cx="638175" cy="418802"/>
                  <wp:effectExtent l="19050" t="0" r="9525" b="0"/>
                  <wp:docPr id="3" name="il_fi" descr="http://www.mauricezufferey.ch/images/bouch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mauricezufferey.ch/images/bouch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4188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56" w:type="dxa"/>
          </w:tcPr>
          <w:p w:rsidR="00B41AB8" w:rsidRDefault="00B41AB8" w:rsidP="00C9415B"/>
        </w:tc>
      </w:tr>
    </w:tbl>
    <w:p w:rsidR="00B41AB8" w:rsidRDefault="00E92347" w:rsidP="00B41AB8">
      <w:r>
        <w:rPr>
          <w:noProof/>
        </w:rPr>
        <w:pict>
          <v:roundrect id="_x0000_s1028" style="position:absolute;margin-left:-18.35pt;margin-top:6.1pt;width:731.25pt;height:117.45pt;z-index:-251637248;mso-position-horizontal-relative:text;mso-position-vertical-relative:text" arcsize="10923f"/>
        </w:pict>
      </w:r>
    </w:p>
    <w:p w:rsidR="00B41AB8" w:rsidRDefault="00B41AB8" w:rsidP="00B41AB8">
      <w:pPr>
        <w:rPr>
          <w:rFonts w:ascii="Baskerville Old Face" w:hAnsi="Baskerville Old Face"/>
          <w:sz w:val="48"/>
          <w:szCs w:val="48"/>
        </w:rPr>
      </w:pPr>
      <w:r w:rsidRPr="008E04B7">
        <w:rPr>
          <w:rFonts w:ascii="Baskerville Old Face" w:hAnsi="Baskerville Old Face"/>
          <w:sz w:val="48"/>
          <w:szCs w:val="48"/>
        </w:rPr>
        <w:t>CONSTATS :</w:t>
      </w:r>
    </w:p>
    <w:p w:rsidR="00594E31" w:rsidRDefault="00594E31" w:rsidP="00A33B0C">
      <w:pPr>
        <w:pStyle w:val="NormalWeb"/>
        <w:spacing w:before="0" w:beforeAutospacing="0" w:after="0" w:afterAutospacing="0"/>
        <w:jc w:val="both"/>
      </w:pPr>
    </w:p>
    <w:sectPr w:rsidR="00594E31" w:rsidSect="00B41AB8">
      <w:pgSz w:w="16838" w:h="11906" w:orient="landscape"/>
      <w:pgMar w:top="720" w:right="720" w:bottom="1134" w:left="992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347" w:rsidRDefault="00E92347" w:rsidP="00A85991">
      <w:pPr>
        <w:spacing w:after="0" w:line="240" w:lineRule="auto"/>
      </w:pPr>
      <w:r>
        <w:separator/>
      </w:r>
    </w:p>
  </w:endnote>
  <w:endnote w:type="continuationSeparator" w:id="0">
    <w:p w:rsidR="00E92347" w:rsidRDefault="00E92347" w:rsidP="00A85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FED" w:rsidRDefault="00091FED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1100981"/>
      <w:docPartObj>
        <w:docPartGallery w:val="Page Numbers (Bottom of Page)"/>
        <w:docPartUnique/>
      </w:docPartObj>
    </w:sdtPr>
    <w:sdtEndPr/>
    <w:sdtContent>
      <w:p w:rsidR="00091FED" w:rsidRDefault="00091FED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69BA">
          <w:rPr>
            <w:noProof/>
          </w:rPr>
          <w:t>2</w:t>
        </w:r>
        <w:r>
          <w:fldChar w:fldCharType="end"/>
        </w:r>
      </w:p>
    </w:sdtContent>
  </w:sdt>
  <w:p w:rsidR="00091FED" w:rsidRDefault="00091FED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FED" w:rsidRDefault="00091FED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347" w:rsidRDefault="00E92347" w:rsidP="00A85991">
      <w:pPr>
        <w:spacing w:after="0" w:line="240" w:lineRule="auto"/>
      </w:pPr>
      <w:r>
        <w:separator/>
      </w:r>
    </w:p>
  </w:footnote>
  <w:footnote w:type="continuationSeparator" w:id="0">
    <w:p w:rsidR="00E92347" w:rsidRDefault="00E92347" w:rsidP="00A85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FED" w:rsidRDefault="00091FED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991" w:rsidRPr="00A85991" w:rsidRDefault="001A6DF5" w:rsidP="001A6DF5">
    <w:pPr>
      <w:pStyle w:val="En-tte"/>
      <w:rPr>
        <w:i/>
        <w:iCs/>
      </w:rPr>
    </w:pPr>
    <w:r>
      <w:rPr>
        <w:i/>
        <w:iCs/>
      </w:rPr>
      <w:t xml:space="preserve">Atelier Expérimental </w:t>
    </w:r>
    <w:r>
      <w:rPr>
        <w:i/>
        <w:iCs/>
      </w:rPr>
      <w:tab/>
    </w:r>
    <w:r w:rsidR="008B6C23">
      <w:rPr>
        <w:i/>
        <w:iCs/>
      </w:rPr>
      <w:t>Seconde</w:t>
    </w:r>
    <w:r w:rsidR="00A85991" w:rsidRPr="00A85991">
      <w:rPr>
        <w:i/>
        <w:iCs/>
      </w:rPr>
      <w:t xml:space="preserve"> Bac Pro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FED" w:rsidRDefault="00091FED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C05F6"/>
    <w:multiLevelType w:val="multilevel"/>
    <w:tmpl w:val="C778F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982BDA"/>
    <w:multiLevelType w:val="multilevel"/>
    <w:tmpl w:val="19C61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FD40D1"/>
    <w:multiLevelType w:val="hybridMultilevel"/>
    <w:tmpl w:val="65BC497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4576D3"/>
    <w:multiLevelType w:val="hybridMultilevel"/>
    <w:tmpl w:val="F17265AE"/>
    <w:lvl w:ilvl="0" w:tplc="A6A200E6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6A6320"/>
    <w:multiLevelType w:val="hybridMultilevel"/>
    <w:tmpl w:val="B3CA0370"/>
    <w:lvl w:ilvl="0" w:tplc="375AEF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B6773B"/>
    <w:multiLevelType w:val="multilevel"/>
    <w:tmpl w:val="D534B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E94F21"/>
    <w:multiLevelType w:val="multilevel"/>
    <w:tmpl w:val="C23E5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8213F22"/>
    <w:multiLevelType w:val="hybridMultilevel"/>
    <w:tmpl w:val="65BC497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E2251D"/>
    <w:multiLevelType w:val="multilevel"/>
    <w:tmpl w:val="2B06F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2F26B7B"/>
    <w:multiLevelType w:val="multilevel"/>
    <w:tmpl w:val="1C344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6073A6D"/>
    <w:multiLevelType w:val="hybridMultilevel"/>
    <w:tmpl w:val="6396ED0C"/>
    <w:lvl w:ilvl="0" w:tplc="4D68E0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3D55E0"/>
    <w:multiLevelType w:val="multilevel"/>
    <w:tmpl w:val="81704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1"/>
  </w:num>
  <w:num w:numId="5">
    <w:abstractNumId w:val="8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10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85991"/>
    <w:rsid w:val="00032A2D"/>
    <w:rsid w:val="00051F6D"/>
    <w:rsid w:val="00091FED"/>
    <w:rsid w:val="001154EB"/>
    <w:rsid w:val="00135FFA"/>
    <w:rsid w:val="001A6DF5"/>
    <w:rsid w:val="002312F7"/>
    <w:rsid w:val="00333008"/>
    <w:rsid w:val="00436572"/>
    <w:rsid w:val="00562B44"/>
    <w:rsid w:val="00564C58"/>
    <w:rsid w:val="00594E31"/>
    <w:rsid w:val="005D3BF0"/>
    <w:rsid w:val="005E17DC"/>
    <w:rsid w:val="006070B7"/>
    <w:rsid w:val="0063336B"/>
    <w:rsid w:val="00652A5C"/>
    <w:rsid w:val="00660BF1"/>
    <w:rsid w:val="006642E7"/>
    <w:rsid w:val="007075A6"/>
    <w:rsid w:val="007616A3"/>
    <w:rsid w:val="007C2484"/>
    <w:rsid w:val="008058E1"/>
    <w:rsid w:val="00817F20"/>
    <w:rsid w:val="0089539B"/>
    <w:rsid w:val="008B6C23"/>
    <w:rsid w:val="008D69BA"/>
    <w:rsid w:val="00A33B0C"/>
    <w:rsid w:val="00A85991"/>
    <w:rsid w:val="00AA4291"/>
    <w:rsid w:val="00AE001D"/>
    <w:rsid w:val="00B41AB8"/>
    <w:rsid w:val="00B50059"/>
    <w:rsid w:val="00B77B99"/>
    <w:rsid w:val="00BB6492"/>
    <w:rsid w:val="00E92347"/>
    <w:rsid w:val="00F86926"/>
    <w:rsid w:val="00FD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39B"/>
  </w:style>
  <w:style w:type="paragraph" w:styleId="Titre2">
    <w:name w:val="heading 2"/>
    <w:basedOn w:val="Normal"/>
    <w:link w:val="Titre2Car"/>
    <w:uiPriority w:val="9"/>
    <w:qFormat/>
    <w:rsid w:val="00594E3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85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5991"/>
  </w:style>
  <w:style w:type="paragraph" w:styleId="Pieddepage">
    <w:name w:val="footer"/>
    <w:basedOn w:val="Normal"/>
    <w:link w:val="PieddepageCar"/>
    <w:uiPriority w:val="99"/>
    <w:unhideWhenUsed/>
    <w:rsid w:val="00A85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5991"/>
  </w:style>
  <w:style w:type="paragraph" w:styleId="Titre">
    <w:name w:val="Title"/>
    <w:basedOn w:val="Normal"/>
    <w:next w:val="Normal"/>
    <w:link w:val="TitreCar"/>
    <w:uiPriority w:val="10"/>
    <w:qFormat/>
    <w:rsid w:val="00A8599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A859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85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599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1A6D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1A6DF5"/>
    <w:rPr>
      <w:color w:val="0000FF"/>
      <w:u w:val="single"/>
    </w:rPr>
  </w:style>
  <w:style w:type="table" w:styleId="Grilledutableau">
    <w:name w:val="Table Grid"/>
    <w:basedOn w:val="TableauNormal"/>
    <w:uiPriority w:val="59"/>
    <w:rsid w:val="00594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594E31"/>
    <w:rPr>
      <w:b/>
      <w:bCs/>
    </w:rPr>
  </w:style>
  <w:style w:type="character" w:customStyle="1" w:styleId="Titre2Car">
    <w:name w:val="Titre 2 Car"/>
    <w:basedOn w:val="Policepardfaut"/>
    <w:link w:val="Titre2"/>
    <w:uiPriority w:val="9"/>
    <w:rsid w:val="00594E31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agraphedeliste">
    <w:name w:val="List Paragraph"/>
    <w:basedOn w:val="Normal"/>
    <w:uiPriority w:val="34"/>
    <w:qFormat/>
    <w:rsid w:val="00652A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image" Target="media/image5.jpe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image" Target="media/image3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header" Target="header2.xml"/><Relationship Id="rId19" Type="http://schemas.openxmlformats.org/officeDocument/2006/relationships/image" Target="media/image6.gif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2</Pages>
  <Words>262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Xavier</dc:creator>
  <cp:lastModifiedBy>Serge Raynaud</cp:lastModifiedBy>
  <cp:revision>13</cp:revision>
  <cp:lastPrinted>2017-01-16T15:31:00Z</cp:lastPrinted>
  <dcterms:created xsi:type="dcterms:W3CDTF">2015-08-16T09:41:00Z</dcterms:created>
  <dcterms:modified xsi:type="dcterms:W3CDTF">2017-10-03T16:05:00Z</dcterms:modified>
</cp:coreProperties>
</file>