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6F" w:rsidRDefault="00EF7DED" w:rsidP="008A6F6F">
      <w:pPr>
        <w:pStyle w:val="En-tte"/>
        <w:tabs>
          <w:tab w:val="clear" w:pos="9072"/>
          <w:tab w:val="right" w:pos="7088"/>
        </w:tabs>
      </w:pPr>
      <w:r>
        <w:rPr>
          <w:noProof/>
        </w:rPr>
        <w:pict>
          <v:rect id="_x0000_s1026" style="position:absolute;margin-left:-6pt;margin-top:-7.65pt;width:529.5pt;height:21.75pt;z-index:251658240" filled="f"/>
        </w:pict>
      </w:r>
      <w:r w:rsidR="008A6F6F">
        <w:t xml:space="preserve">   BX                                </w:t>
      </w:r>
      <w:r w:rsidR="0029261C">
        <w:tab/>
      </w:r>
      <w:r w:rsidR="008A6F6F">
        <w:t>A</w:t>
      </w:r>
      <w:r w:rsidR="0029261C">
        <w:t>telier</w:t>
      </w:r>
      <w:r w:rsidR="008A6F6F">
        <w:t xml:space="preserve"> Expérimental</w:t>
      </w:r>
      <w:r w:rsidR="008A6F6F">
        <w:tab/>
      </w:r>
      <w:r w:rsidR="008A6F6F">
        <w:tab/>
        <w:t xml:space="preserve">  Date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7063"/>
      </w:tblGrid>
      <w:tr w:rsidR="008A6F6F" w:rsidTr="00F7353B">
        <w:trPr>
          <w:trHeight w:val="1012"/>
        </w:trPr>
        <w:tc>
          <w:tcPr>
            <w:tcW w:w="3535" w:type="dxa"/>
            <w:shd w:val="clear" w:color="auto" w:fill="8DB3E2" w:themeFill="text2" w:themeFillTint="66"/>
            <w:vAlign w:val="center"/>
          </w:tcPr>
          <w:p w:rsidR="008A6F6F" w:rsidRPr="008A6F6F" w:rsidRDefault="008A6F6F" w:rsidP="008A6F6F">
            <w:pPr>
              <w:jc w:val="center"/>
              <w:rPr>
                <w:sz w:val="36"/>
                <w:szCs w:val="36"/>
              </w:rPr>
            </w:pPr>
            <w:r w:rsidRPr="008A6F6F">
              <w:rPr>
                <w:sz w:val="36"/>
                <w:szCs w:val="36"/>
              </w:rPr>
              <w:t>Fiche d’analyse technique</w:t>
            </w:r>
          </w:p>
        </w:tc>
        <w:tc>
          <w:tcPr>
            <w:tcW w:w="7063" w:type="dxa"/>
          </w:tcPr>
          <w:p w:rsidR="00670302" w:rsidRDefault="008A6F6F">
            <w:r w:rsidRPr="008A6F6F">
              <w:rPr>
                <w:sz w:val="32"/>
                <w:szCs w:val="32"/>
                <w:u w:val="single"/>
              </w:rPr>
              <w:t>Objectifs</w:t>
            </w:r>
            <w:r>
              <w:t> :</w:t>
            </w:r>
            <w:r w:rsidR="00670302">
              <w:t xml:space="preserve">      </w:t>
            </w:r>
          </w:p>
          <w:p w:rsidR="0029261C" w:rsidRDefault="0029261C" w:rsidP="00292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670302" w:rsidRPr="008B320B">
              <w:rPr>
                <w:sz w:val="24"/>
                <w:szCs w:val="24"/>
              </w:rPr>
              <w:t>Réaliser et une pâte à choux</w:t>
            </w:r>
            <w:r>
              <w:rPr>
                <w:sz w:val="24"/>
                <w:szCs w:val="24"/>
              </w:rPr>
              <w:t> ; coucher</w:t>
            </w:r>
            <w:r w:rsidR="00670302" w:rsidRPr="008B32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et</w:t>
            </w:r>
            <w:r w:rsidR="00670302" w:rsidRPr="008B320B">
              <w:rPr>
                <w:sz w:val="24"/>
                <w:szCs w:val="24"/>
              </w:rPr>
              <w:t xml:space="preserve"> cuire </w:t>
            </w:r>
          </w:p>
          <w:p w:rsidR="008A6F6F" w:rsidRDefault="0029261C" w:rsidP="0029261C">
            <w:r>
              <w:rPr>
                <w:sz w:val="24"/>
                <w:szCs w:val="24"/>
              </w:rPr>
              <w:tab/>
              <w:t>c</w:t>
            </w:r>
            <w:r w:rsidR="00670302" w:rsidRPr="008B320B">
              <w:rPr>
                <w:sz w:val="24"/>
                <w:szCs w:val="24"/>
              </w:rPr>
              <w:t>orrectement</w:t>
            </w:r>
            <w:r>
              <w:rPr>
                <w:sz w:val="24"/>
                <w:szCs w:val="24"/>
              </w:rPr>
              <w:t xml:space="preserve"> des choux</w:t>
            </w:r>
          </w:p>
        </w:tc>
      </w:tr>
    </w:tbl>
    <w:p w:rsidR="008A6F6F" w:rsidRDefault="008A6F6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A6F6F" w:rsidTr="008E470D">
        <w:trPr>
          <w:trHeight w:val="2386"/>
        </w:trPr>
        <w:tc>
          <w:tcPr>
            <w:tcW w:w="10606" w:type="dxa"/>
            <w:gridSpan w:val="2"/>
          </w:tcPr>
          <w:p w:rsidR="008E470D" w:rsidRPr="008A6F6F" w:rsidRDefault="00886AB7" w:rsidP="008E470D">
            <w:pPr>
              <w:jc w:val="center"/>
              <w:rPr>
                <w:rFonts w:ascii="Cooper Black" w:hAnsi="Cooper Black"/>
                <w:sz w:val="12"/>
                <w:szCs w:val="12"/>
              </w:rPr>
            </w:pPr>
            <w:r>
              <w:rPr>
                <w:rFonts w:ascii="Cooper Black" w:hAnsi="Cooper Black"/>
                <w:noProof/>
                <w:sz w:val="12"/>
                <w:szCs w:val="12"/>
                <w:lang w:eastAsia="fr-FR"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64135</wp:posOffset>
                  </wp:positionV>
                  <wp:extent cx="1933575" cy="1343025"/>
                  <wp:effectExtent l="19050" t="0" r="9525" b="0"/>
                  <wp:wrapTight wrapText="bothSides">
                    <wp:wrapPolygon edited="0">
                      <wp:start x="-213" y="0"/>
                      <wp:lineTo x="-213" y="21447"/>
                      <wp:lineTo x="21706" y="21447"/>
                      <wp:lineTo x="21706" y="0"/>
                      <wp:lineTo x="-213" y="0"/>
                    </wp:wrapPolygon>
                  </wp:wrapTight>
                  <wp:docPr id="1" name="Image 1" descr="http://ts3.mm.bing.net/th?id=H.4928080674359434&amp;pid=1.7&amp;w=203&amp;h=141&amp;c=7&amp;rs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s3.mm.bing.net/th?id=H.4928080674359434&amp;pid=1.7&amp;w=203&amp;h=141&amp;c=7&amp;rs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6F6F" w:rsidRPr="008A6F6F" w:rsidRDefault="008A6F6F">
            <w:pPr>
              <w:rPr>
                <w:rFonts w:ascii="Cooper Black" w:hAnsi="Cooper Black"/>
                <w:sz w:val="24"/>
                <w:szCs w:val="24"/>
              </w:rPr>
            </w:pPr>
            <w:r w:rsidRPr="008A6F6F">
              <w:rPr>
                <w:rFonts w:ascii="Cooper Black" w:hAnsi="Cooper Black"/>
                <w:sz w:val="24"/>
                <w:szCs w:val="24"/>
              </w:rPr>
              <w:t>Description du produit :</w:t>
            </w:r>
          </w:p>
          <w:p w:rsidR="008A6F6F" w:rsidRPr="008B320B" w:rsidRDefault="008A6F6F">
            <w:pPr>
              <w:rPr>
                <w:sz w:val="24"/>
                <w:szCs w:val="24"/>
              </w:rPr>
            </w:pPr>
          </w:p>
          <w:p w:rsidR="008A6F6F" w:rsidRPr="008B320B" w:rsidRDefault="00EB4D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pâte crue doit former un</w:t>
            </w:r>
            <w:r w:rsidR="00922FDD" w:rsidRPr="008B320B">
              <w:rPr>
                <w:sz w:val="24"/>
                <w:szCs w:val="24"/>
              </w:rPr>
              <w:t xml:space="preserve"> « bec d’oiseau » avec la spatule. </w:t>
            </w:r>
          </w:p>
          <w:p w:rsidR="008B320B" w:rsidRPr="008B320B" w:rsidRDefault="00594B22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Le chou</w:t>
            </w:r>
            <w:r w:rsidR="008B320B" w:rsidRPr="008B320B">
              <w:rPr>
                <w:sz w:val="24"/>
                <w:szCs w:val="24"/>
              </w:rPr>
              <w:t xml:space="preserve"> cuit doit être léger, bien gonflé, d’une belle couleur allant de blond </w:t>
            </w:r>
            <w:r w:rsidR="00760BF4">
              <w:rPr>
                <w:sz w:val="24"/>
                <w:szCs w:val="24"/>
              </w:rPr>
              <w:t>à</w:t>
            </w:r>
            <w:r w:rsidR="008B320B" w:rsidRPr="008B320B">
              <w:rPr>
                <w:sz w:val="24"/>
                <w:szCs w:val="24"/>
              </w:rPr>
              <w:t xml:space="preserve"> brun.  </w:t>
            </w:r>
          </w:p>
          <w:p w:rsidR="008B320B" w:rsidRDefault="00EB4D65">
            <w:r>
              <w:rPr>
                <w:sz w:val="24"/>
                <w:szCs w:val="24"/>
              </w:rPr>
              <w:t>La croû</w:t>
            </w:r>
            <w:r w:rsidR="008B320B" w:rsidRPr="008B320B">
              <w:rPr>
                <w:sz w:val="24"/>
                <w:szCs w:val="24"/>
              </w:rPr>
              <w:t xml:space="preserve">te doit être assez ferme, pour que </w:t>
            </w:r>
            <w:r w:rsidR="00594B22" w:rsidRPr="008B320B">
              <w:rPr>
                <w:sz w:val="24"/>
                <w:szCs w:val="24"/>
              </w:rPr>
              <w:t>le chou</w:t>
            </w:r>
            <w:r w:rsidR="008B320B" w:rsidRPr="008B320B">
              <w:rPr>
                <w:sz w:val="24"/>
                <w:szCs w:val="24"/>
              </w:rPr>
              <w:t xml:space="preserve"> reste gonflé.</w:t>
            </w:r>
          </w:p>
        </w:tc>
      </w:tr>
      <w:tr w:rsidR="008A6F6F" w:rsidTr="008E470D">
        <w:trPr>
          <w:trHeight w:val="3109"/>
        </w:trPr>
        <w:tc>
          <w:tcPr>
            <w:tcW w:w="5303" w:type="dxa"/>
          </w:tcPr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12"/>
                <w:szCs w:val="12"/>
              </w:rPr>
            </w:pPr>
          </w:p>
          <w:p w:rsidR="008A6F6F" w:rsidRPr="008A6F6F" w:rsidRDefault="008A6F6F" w:rsidP="00922FDD">
            <w:pPr>
              <w:tabs>
                <w:tab w:val="left" w:pos="2820"/>
                <w:tab w:val="left" w:pos="3420"/>
              </w:tabs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A6F6F">
              <w:rPr>
                <w:rFonts w:ascii="Cooper Black" w:hAnsi="Cooper Black"/>
                <w:sz w:val="24"/>
                <w:szCs w:val="24"/>
              </w:rPr>
              <w:t>Denrées</w:t>
            </w:r>
          </w:p>
          <w:p w:rsidR="008A6F6F" w:rsidRPr="008B320B" w:rsidRDefault="008A6F6F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 xml:space="preserve">Eau  </w:t>
            </w:r>
            <w:r w:rsidRPr="008B320B">
              <w:rPr>
                <w:sz w:val="24"/>
                <w:szCs w:val="24"/>
              </w:rPr>
              <w:tab/>
              <w:t>0,25 l</w:t>
            </w: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sel fin</w:t>
            </w:r>
            <w:r w:rsidRPr="008B320B">
              <w:rPr>
                <w:sz w:val="24"/>
                <w:szCs w:val="24"/>
              </w:rPr>
              <w:tab/>
              <w:t>0,005 kg</w:t>
            </w: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Beurre</w:t>
            </w:r>
            <w:r w:rsidRPr="008B320B">
              <w:rPr>
                <w:sz w:val="24"/>
                <w:szCs w:val="24"/>
              </w:rPr>
              <w:tab/>
              <w:t>0,08</w:t>
            </w:r>
            <w:r w:rsidR="00594B22">
              <w:rPr>
                <w:sz w:val="24"/>
                <w:szCs w:val="24"/>
              </w:rPr>
              <w:t>0</w:t>
            </w:r>
            <w:r w:rsidRPr="008B320B">
              <w:rPr>
                <w:sz w:val="24"/>
                <w:szCs w:val="24"/>
              </w:rPr>
              <w:t xml:space="preserve"> kg</w:t>
            </w: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Farine</w:t>
            </w:r>
            <w:r w:rsidRPr="008B320B">
              <w:rPr>
                <w:sz w:val="24"/>
                <w:szCs w:val="24"/>
              </w:rPr>
              <w:tab/>
              <w:t>0,125 kg</w:t>
            </w:r>
          </w:p>
          <w:p w:rsidR="008A6F6F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Œufs entiers</w:t>
            </w:r>
            <w:r w:rsidRPr="008B320B">
              <w:rPr>
                <w:sz w:val="24"/>
                <w:szCs w:val="24"/>
              </w:rPr>
              <w:tab/>
              <w:t>4 pce</w:t>
            </w:r>
          </w:p>
          <w:p w:rsidR="00922FDD" w:rsidRPr="008B320B" w:rsidRDefault="008B320B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 xml:space="preserve">    + 1 œuf pour la dorure</w:t>
            </w: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Pour pâte sucrée</w:t>
            </w:r>
          </w:p>
          <w:p w:rsidR="00922FDD" w:rsidRPr="008B320B" w:rsidRDefault="00922FDD" w:rsidP="00922FDD">
            <w:pPr>
              <w:tabs>
                <w:tab w:val="left" w:pos="2820"/>
              </w:tabs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Sucre</w:t>
            </w:r>
            <w:r w:rsidRPr="008B320B">
              <w:rPr>
                <w:sz w:val="24"/>
                <w:szCs w:val="24"/>
              </w:rPr>
              <w:tab/>
              <w:t>0,01</w:t>
            </w:r>
            <w:r w:rsidR="00594B22">
              <w:rPr>
                <w:sz w:val="24"/>
                <w:szCs w:val="24"/>
              </w:rPr>
              <w:t>0</w:t>
            </w:r>
            <w:r w:rsidRPr="008B320B">
              <w:rPr>
                <w:sz w:val="24"/>
                <w:szCs w:val="24"/>
              </w:rPr>
              <w:t xml:space="preserve"> kg</w:t>
            </w:r>
          </w:p>
          <w:p w:rsidR="00922FDD" w:rsidRDefault="00922FDD" w:rsidP="00922FDD">
            <w:pPr>
              <w:tabs>
                <w:tab w:val="left" w:pos="2820"/>
              </w:tabs>
            </w:pPr>
          </w:p>
        </w:tc>
        <w:tc>
          <w:tcPr>
            <w:tcW w:w="5303" w:type="dxa"/>
          </w:tcPr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12"/>
                <w:szCs w:val="12"/>
              </w:rPr>
            </w:pPr>
          </w:p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A6F6F">
              <w:rPr>
                <w:rFonts w:ascii="Cooper Black" w:hAnsi="Cooper Black"/>
                <w:sz w:val="24"/>
                <w:szCs w:val="24"/>
              </w:rPr>
              <w:t>Matériels</w:t>
            </w:r>
          </w:p>
          <w:p w:rsidR="008B320B" w:rsidRDefault="008B320B" w:rsidP="008B320B"/>
          <w:p w:rsidR="008B320B" w:rsidRPr="008B320B" w:rsidRDefault="008B320B" w:rsidP="008B320B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 xml:space="preserve">1 spatule </w:t>
            </w:r>
          </w:p>
          <w:p w:rsidR="008B320B" w:rsidRPr="008B320B" w:rsidRDefault="008B320B" w:rsidP="008B320B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1 casserole</w:t>
            </w:r>
          </w:p>
          <w:p w:rsidR="008B320B" w:rsidRPr="008B320B" w:rsidRDefault="008B320B" w:rsidP="008B320B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1 cul de poule</w:t>
            </w:r>
          </w:p>
          <w:p w:rsidR="008B320B" w:rsidRPr="008B320B" w:rsidRDefault="008B320B" w:rsidP="008B320B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>1 plaque avec papier sulfurisé</w:t>
            </w:r>
          </w:p>
          <w:p w:rsidR="008B320B" w:rsidRPr="008B320B" w:rsidRDefault="008B320B" w:rsidP="008B320B">
            <w:pPr>
              <w:rPr>
                <w:sz w:val="24"/>
                <w:szCs w:val="24"/>
              </w:rPr>
            </w:pPr>
            <w:r w:rsidRPr="008B320B">
              <w:rPr>
                <w:sz w:val="24"/>
                <w:szCs w:val="24"/>
              </w:rPr>
              <w:t xml:space="preserve">1 poche à </w:t>
            </w:r>
            <w:r w:rsidR="00E25FFB">
              <w:rPr>
                <w:sz w:val="24"/>
                <w:szCs w:val="24"/>
              </w:rPr>
              <w:t>douille</w:t>
            </w:r>
            <w:r w:rsidRPr="008B320B">
              <w:rPr>
                <w:sz w:val="24"/>
                <w:szCs w:val="24"/>
              </w:rPr>
              <w:t xml:space="preserve"> + douille ronde</w:t>
            </w:r>
          </w:p>
          <w:p w:rsidR="008B320B" w:rsidRPr="008B320B" w:rsidRDefault="000D1450" w:rsidP="008B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</w:t>
            </w:r>
            <w:r w:rsidR="008B320B" w:rsidRPr="008B320B">
              <w:rPr>
                <w:sz w:val="24"/>
                <w:szCs w:val="24"/>
              </w:rPr>
              <w:t>aryse</w:t>
            </w:r>
            <w:r>
              <w:rPr>
                <w:sz w:val="24"/>
                <w:szCs w:val="24"/>
              </w:rPr>
              <w:t>™</w:t>
            </w:r>
            <w:bookmarkStart w:id="0" w:name="_GoBack"/>
            <w:bookmarkEnd w:id="0"/>
          </w:p>
          <w:p w:rsidR="008A6F6F" w:rsidRPr="008B320B" w:rsidRDefault="008A6F6F">
            <w:pPr>
              <w:rPr>
                <w:sz w:val="24"/>
                <w:szCs w:val="24"/>
              </w:rPr>
            </w:pPr>
          </w:p>
          <w:p w:rsidR="008A6F6F" w:rsidRDefault="008A6F6F"/>
        </w:tc>
      </w:tr>
      <w:tr w:rsidR="008A6F6F" w:rsidTr="008E470D">
        <w:trPr>
          <w:trHeight w:val="5092"/>
        </w:trPr>
        <w:tc>
          <w:tcPr>
            <w:tcW w:w="5303" w:type="dxa"/>
          </w:tcPr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12"/>
                <w:szCs w:val="12"/>
              </w:rPr>
            </w:pPr>
          </w:p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A6F6F">
              <w:rPr>
                <w:rFonts w:ascii="Cooper Black" w:hAnsi="Cooper Black"/>
                <w:sz w:val="24"/>
                <w:szCs w:val="24"/>
              </w:rPr>
              <w:t>Méthode</w:t>
            </w:r>
          </w:p>
          <w:p w:rsidR="005F167D" w:rsidRDefault="005F167D" w:rsidP="005F167D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>Dans une casserole, faites chauffer l'eau, le sel, le sucre et le beurre en morceaux</w:t>
            </w:r>
          </w:p>
          <w:p w:rsidR="005F167D" w:rsidRDefault="005F167D" w:rsidP="005F167D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>Ajouter hors du feu la farine et former un</w:t>
            </w:r>
            <w:r w:rsidR="00594B22">
              <w:t>e</w:t>
            </w:r>
            <w:r>
              <w:t xml:space="preserve"> boule</w:t>
            </w:r>
            <w:r w:rsidR="003562AD">
              <w:t xml:space="preserve">. Cuire la boule 1 min dans la casserole sur le feu pour la </w:t>
            </w:r>
            <w:r w:rsidR="00EB4D65">
              <w:t>dessécher</w:t>
            </w:r>
            <w:r w:rsidR="003562AD">
              <w:t>.</w:t>
            </w:r>
          </w:p>
          <w:p w:rsidR="005F167D" w:rsidRDefault="005F167D" w:rsidP="005F167D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>Débarrasser dans un cul de poule</w:t>
            </w:r>
            <w:r w:rsidR="00886AB7">
              <w:t>, refroidir la pâte un instant</w:t>
            </w:r>
          </w:p>
          <w:p w:rsidR="005F167D" w:rsidRDefault="005F167D" w:rsidP="005F167D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 xml:space="preserve">Casser et ajouter les œufs un à un dans un ramequin </w:t>
            </w:r>
          </w:p>
          <w:p w:rsidR="005F167D" w:rsidRDefault="005F167D" w:rsidP="005F167D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>Remplir une poche à douille et coucher les choux, les dorer à la fourchette</w:t>
            </w:r>
          </w:p>
          <w:p w:rsidR="00080D56" w:rsidRDefault="005F167D" w:rsidP="00080D56">
            <w:pPr>
              <w:pStyle w:val="Paragraphedeliste"/>
              <w:numPr>
                <w:ilvl w:val="0"/>
                <w:numId w:val="1"/>
              </w:numPr>
              <w:spacing w:before="240"/>
              <w:ind w:left="426" w:hanging="357"/>
              <w:contextualSpacing w:val="0"/>
            </w:pPr>
            <w:r>
              <w:t xml:space="preserve">Marquer les choux en cuisson 20min à 200°c et sécher en fin de cuisson, en ouvrant </w:t>
            </w:r>
            <w:proofErr w:type="gramStart"/>
            <w:r>
              <w:t xml:space="preserve">le </w:t>
            </w:r>
            <w:proofErr w:type="spellStart"/>
            <w:r>
              <w:t>oura</w:t>
            </w:r>
            <w:proofErr w:type="spellEnd"/>
            <w:proofErr w:type="gramEnd"/>
            <w:r>
              <w:t xml:space="preserve"> du four</w:t>
            </w:r>
          </w:p>
          <w:p w:rsidR="00080D56" w:rsidRDefault="00080D56"/>
          <w:p w:rsidR="00080D56" w:rsidRDefault="00080D56"/>
          <w:p w:rsidR="00080D56" w:rsidRDefault="00080D56"/>
        </w:tc>
        <w:tc>
          <w:tcPr>
            <w:tcW w:w="5303" w:type="dxa"/>
          </w:tcPr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12"/>
                <w:szCs w:val="12"/>
              </w:rPr>
            </w:pPr>
          </w:p>
          <w:p w:rsidR="008A6F6F" w:rsidRPr="008A6F6F" w:rsidRDefault="008A6F6F" w:rsidP="008A6F6F">
            <w:pPr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A6F6F">
              <w:rPr>
                <w:rFonts w:ascii="Cooper Black" w:hAnsi="Cooper Black"/>
                <w:sz w:val="24"/>
                <w:szCs w:val="24"/>
              </w:rPr>
              <w:t xml:space="preserve">Points importants de la maîtrise </w:t>
            </w:r>
            <w:r>
              <w:rPr>
                <w:rFonts w:ascii="Cooper Black" w:hAnsi="Cooper Black"/>
                <w:sz w:val="24"/>
                <w:szCs w:val="24"/>
              </w:rPr>
              <w:br/>
            </w:r>
            <w:r w:rsidRPr="008A6F6F">
              <w:rPr>
                <w:rFonts w:ascii="Cooper Black" w:hAnsi="Cooper Black"/>
                <w:sz w:val="24"/>
                <w:szCs w:val="24"/>
              </w:rPr>
              <w:t>de la procédure</w:t>
            </w:r>
          </w:p>
          <w:p w:rsidR="008A6F6F" w:rsidRDefault="008A6F6F">
            <w:pPr>
              <w:rPr>
                <w:sz w:val="24"/>
                <w:szCs w:val="24"/>
              </w:rPr>
            </w:pPr>
          </w:p>
          <w:p w:rsidR="00886AB7" w:rsidRDefault="00886AB7"/>
        </w:tc>
      </w:tr>
    </w:tbl>
    <w:p w:rsidR="008A6F6F" w:rsidRPr="0006279B" w:rsidRDefault="008A6F6F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E470D" w:rsidTr="00080D56">
        <w:trPr>
          <w:trHeight w:val="1474"/>
        </w:trPr>
        <w:tc>
          <w:tcPr>
            <w:tcW w:w="5303" w:type="dxa"/>
          </w:tcPr>
          <w:p w:rsidR="008E470D" w:rsidRPr="008E470D" w:rsidRDefault="008E470D" w:rsidP="008E470D">
            <w:pPr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E470D">
              <w:rPr>
                <w:rFonts w:ascii="Cooper Black" w:hAnsi="Cooper Black"/>
                <w:sz w:val="24"/>
                <w:szCs w:val="24"/>
              </w:rPr>
              <w:t>Constats – observations</w:t>
            </w:r>
          </w:p>
          <w:p w:rsidR="008E470D" w:rsidRPr="008B320B" w:rsidRDefault="008E470D">
            <w:pPr>
              <w:rPr>
                <w:sz w:val="24"/>
                <w:szCs w:val="24"/>
              </w:rPr>
            </w:pPr>
          </w:p>
          <w:p w:rsidR="008E470D" w:rsidRDefault="00886AB7">
            <w:r>
              <w:t xml:space="preserve">Si le four est ouvert durant la phase de gonflement, </w:t>
            </w:r>
            <w:r>
              <w:br/>
              <w:t xml:space="preserve">la vapeur s’échappe et les choux retombent avant d’avoir pu sécher. </w:t>
            </w:r>
          </w:p>
        </w:tc>
        <w:tc>
          <w:tcPr>
            <w:tcW w:w="5303" w:type="dxa"/>
          </w:tcPr>
          <w:p w:rsidR="008E470D" w:rsidRPr="008E470D" w:rsidRDefault="008E470D" w:rsidP="008E470D">
            <w:pPr>
              <w:jc w:val="center"/>
              <w:rPr>
                <w:rFonts w:ascii="Cooper Black" w:hAnsi="Cooper Black"/>
                <w:sz w:val="24"/>
                <w:szCs w:val="24"/>
              </w:rPr>
            </w:pPr>
            <w:r w:rsidRPr="008E470D">
              <w:rPr>
                <w:rFonts w:ascii="Cooper Black" w:hAnsi="Cooper Black"/>
                <w:sz w:val="24"/>
                <w:szCs w:val="24"/>
              </w:rPr>
              <w:t>Dérivés du produit :</w:t>
            </w:r>
          </w:p>
          <w:p w:rsidR="008E470D" w:rsidRPr="008B320B" w:rsidRDefault="008E470D">
            <w:pPr>
              <w:rPr>
                <w:sz w:val="24"/>
                <w:szCs w:val="24"/>
              </w:rPr>
            </w:pPr>
          </w:p>
          <w:p w:rsidR="008E470D" w:rsidRDefault="00EB4D65" w:rsidP="00886AB7">
            <w:pPr>
              <w:pStyle w:val="Paragraphedeliste"/>
              <w:numPr>
                <w:ilvl w:val="0"/>
                <w:numId w:val="2"/>
              </w:numPr>
            </w:pPr>
            <w:r>
              <w:t>Saint-</w:t>
            </w:r>
            <w:r w:rsidR="00886AB7">
              <w:t xml:space="preserve">Honoré, Paris-Brest, </w:t>
            </w:r>
            <w:r w:rsidR="0029261C">
              <w:t>É</w:t>
            </w:r>
            <w:r w:rsidR="00886AB7">
              <w:t>clair</w:t>
            </w:r>
          </w:p>
          <w:p w:rsidR="00886AB7" w:rsidRDefault="00886AB7" w:rsidP="00886AB7">
            <w:pPr>
              <w:pStyle w:val="Paragraphedeliste"/>
              <w:numPr>
                <w:ilvl w:val="0"/>
                <w:numId w:val="2"/>
              </w:numPr>
            </w:pPr>
            <w:r>
              <w:t>Gougère, Gnocchi…</w:t>
            </w:r>
          </w:p>
        </w:tc>
      </w:tr>
    </w:tbl>
    <w:p w:rsidR="008A6F6F" w:rsidRDefault="008A6F6F"/>
    <w:sectPr w:rsidR="008A6F6F" w:rsidSect="00080D5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ED" w:rsidRDefault="00EF7DED" w:rsidP="003562AD">
      <w:r>
        <w:separator/>
      </w:r>
    </w:p>
  </w:endnote>
  <w:endnote w:type="continuationSeparator" w:id="0">
    <w:p w:rsidR="00EF7DED" w:rsidRDefault="00EF7DED" w:rsidP="0035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ED" w:rsidRDefault="00EF7DED" w:rsidP="003562AD">
      <w:r>
        <w:separator/>
      </w:r>
    </w:p>
  </w:footnote>
  <w:footnote w:type="continuationSeparator" w:id="0">
    <w:p w:rsidR="00EF7DED" w:rsidRDefault="00EF7DED" w:rsidP="00356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51C9"/>
    <w:multiLevelType w:val="hybridMultilevel"/>
    <w:tmpl w:val="D436D7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45557"/>
    <w:multiLevelType w:val="hybridMultilevel"/>
    <w:tmpl w:val="D306087A"/>
    <w:lvl w:ilvl="0" w:tplc="ECE6C0E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6F6F"/>
    <w:rsid w:val="0006279B"/>
    <w:rsid w:val="00075A62"/>
    <w:rsid w:val="00080D56"/>
    <w:rsid w:val="000D0B40"/>
    <w:rsid w:val="000D1450"/>
    <w:rsid w:val="000D2B29"/>
    <w:rsid w:val="001F49BF"/>
    <w:rsid w:val="002916FA"/>
    <w:rsid w:val="0029261C"/>
    <w:rsid w:val="002D4DA0"/>
    <w:rsid w:val="003562AD"/>
    <w:rsid w:val="00380C53"/>
    <w:rsid w:val="003F154F"/>
    <w:rsid w:val="00442101"/>
    <w:rsid w:val="00457B83"/>
    <w:rsid w:val="004C5BA9"/>
    <w:rsid w:val="00594B22"/>
    <w:rsid w:val="005F167D"/>
    <w:rsid w:val="00642869"/>
    <w:rsid w:val="00670302"/>
    <w:rsid w:val="006D5E89"/>
    <w:rsid w:val="00760BF4"/>
    <w:rsid w:val="007C1A95"/>
    <w:rsid w:val="00886AB7"/>
    <w:rsid w:val="008A6F6F"/>
    <w:rsid w:val="008B320B"/>
    <w:rsid w:val="008C2AAA"/>
    <w:rsid w:val="008E470D"/>
    <w:rsid w:val="00901800"/>
    <w:rsid w:val="00922FDD"/>
    <w:rsid w:val="00B357F1"/>
    <w:rsid w:val="00B92DC8"/>
    <w:rsid w:val="00BB294F"/>
    <w:rsid w:val="00C2031F"/>
    <w:rsid w:val="00C30CC6"/>
    <w:rsid w:val="00C84AB1"/>
    <w:rsid w:val="00CD4238"/>
    <w:rsid w:val="00CF3DEF"/>
    <w:rsid w:val="00D012BC"/>
    <w:rsid w:val="00D310BA"/>
    <w:rsid w:val="00DF7579"/>
    <w:rsid w:val="00E25FFB"/>
    <w:rsid w:val="00EB4D65"/>
    <w:rsid w:val="00EF7DED"/>
    <w:rsid w:val="00F462E2"/>
    <w:rsid w:val="00F7353B"/>
    <w:rsid w:val="00FD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D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A6F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A6F6F"/>
  </w:style>
  <w:style w:type="table" w:styleId="Grilledutableau">
    <w:name w:val="Table Grid"/>
    <w:basedOn w:val="TableauNormal"/>
    <w:uiPriority w:val="59"/>
    <w:rsid w:val="008A6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F167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86A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AB7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3562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56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Serge Raynaud</cp:lastModifiedBy>
  <cp:revision>13</cp:revision>
  <cp:lastPrinted>2017-01-16T11:11:00Z</cp:lastPrinted>
  <dcterms:created xsi:type="dcterms:W3CDTF">2013-01-28T09:38:00Z</dcterms:created>
  <dcterms:modified xsi:type="dcterms:W3CDTF">2017-10-03T16:14:00Z</dcterms:modified>
</cp:coreProperties>
</file>